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اصلاحات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کاهش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مصوب</w:t>
      </w:r>
      <w:r w:rsidDel="00000000" w:rsidR="00000000" w:rsidRPr="00000000">
        <w:rPr>
          <w:rtl w:val="1"/>
        </w:rPr>
        <w:t xml:space="preserve"> ۱۳۹۹/۲/۲۳</w:t>
      </w:r>
    </w:p>
    <w:p w:rsidR="00000000" w:rsidDel="00000000" w:rsidP="00000000" w:rsidRDefault="00000000" w:rsidRPr="00000000" w14:paraId="0000000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کلیات</w:t>
      </w:r>
    </w:p>
    <w:p w:rsidR="00000000" w:rsidDel="00000000" w:rsidP="00000000" w:rsidRDefault="00000000" w:rsidRPr="00000000" w14:paraId="0000000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</w:p>
    <w:p w:rsidR="00000000" w:rsidDel="00000000" w:rsidP="00000000" w:rsidRDefault="00000000" w:rsidRPr="00000000" w14:paraId="0000000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تعاریف</w:t>
      </w:r>
    </w:p>
    <w:p w:rsidR="00000000" w:rsidDel="00000000" w:rsidP="00000000" w:rsidRDefault="00000000" w:rsidRPr="00000000" w14:paraId="0000000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مشتمل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اقدامات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</w:t>
      </w:r>
    </w:p>
    <w:p w:rsidR="00000000" w:rsidDel="00000000" w:rsidP="00000000" w:rsidRDefault="00000000" w:rsidRPr="00000000" w14:paraId="0000000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۳-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اشخاصی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حاکمیت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زمینی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دریایی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۴-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نتیجه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حاکمیت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۵-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غیرایرانی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حاکمیت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محاکمه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امنیت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تمامیت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استقلال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</w:p>
    <w:p w:rsidR="00000000" w:rsidDel="00000000" w:rsidP="00000000" w:rsidRDefault="00000000" w:rsidRPr="00000000" w14:paraId="0000000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امضاء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فرمان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دستخط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</w:p>
    <w:p w:rsidR="00000000" w:rsidDel="00000000" w:rsidP="00000000" w:rsidRDefault="00000000" w:rsidRPr="00000000" w14:paraId="0000000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امضاء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فرمان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دستخط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نمایندگان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خبرگان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دیوانعالی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اعضای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نگهبان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واعضای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تشخیص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مصلحت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وزرا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</w:p>
    <w:p w:rsidR="00000000" w:rsidDel="00000000" w:rsidP="00000000" w:rsidRDefault="00000000" w:rsidRPr="00000000" w14:paraId="0000000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اجرائیه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</w:p>
    <w:p w:rsidR="00000000" w:rsidDel="00000000" w:rsidP="00000000" w:rsidRDefault="00000000" w:rsidRPr="00000000" w14:paraId="0000000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اسکناس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اسناد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تعهدآور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بانکی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اسناد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خزانه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ترویج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مسکوکات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</w:p>
    <w:p w:rsidR="00000000" w:rsidDel="00000000" w:rsidP="00000000" w:rsidRDefault="00000000" w:rsidRPr="00000000" w14:paraId="0000000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۶-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مستخدمان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غیرایرانی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وظیفه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حاکمیت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مأموران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کنسولی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وابستگان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مصونیت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برخوردارند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۷-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اتباع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محاکمه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محاکمه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تبرئه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درباره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موقوفی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موقوفی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۸-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غیرایرانی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محاکمه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تبرئه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درباره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۹-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عهدنامه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محاکمه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محاکمه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</w:p>
    <w:p w:rsidR="00000000" w:rsidDel="00000000" w:rsidP="00000000" w:rsidRDefault="00000000" w:rsidRPr="00000000" w14:paraId="0000001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۱۰-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نمیتوان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مساعدتر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شناخته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هیچگونه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مترتب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لاحق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یابد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تقاضا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تقاضا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لاحق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میدهد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بزهکار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سرپرست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تقاضا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تصریح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لاحق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۱۱-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فورا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تشکیلات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وصلاحیت</w:t>
      </w:r>
    </w:p>
    <w:p w:rsidR="00000000" w:rsidDel="00000000" w:rsidP="00000000" w:rsidRDefault="00000000" w:rsidRPr="00000000" w14:paraId="0000001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</w:p>
    <w:p w:rsidR="00000000" w:rsidDel="00000000" w:rsidP="00000000" w:rsidRDefault="00000000" w:rsidRPr="00000000" w14:paraId="0000002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دادرسی</w:t>
      </w:r>
    </w:p>
    <w:p w:rsidR="00000000" w:rsidDel="00000000" w:rsidP="00000000" w:rsidRDefault="00000000" w:rsidRPr="00000000" w14:paraId="0000002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</w:p>
    <w:p w:rsidR="00000000" w:rsidDel="00000000" w:rsidP="00000000" w:rsidRDefault="00000000" w:rsidRPr="00000000" w14:paraId="0000002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پرونده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</w:p>
    <w:p w:rsidR="00000000" w:rsidDel="00000000" w:rsidP="00000000" w:rsidRDefault="00000000" w:rsidRPr="00000000" w14:paraId="0000002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۱۲-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صالح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۱۳-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درصورتیکه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تقصیر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اینصورت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</w:t>
      </w:r>
    </w:p>
    <w:p w:rsidR="00000000" w:rsidDel="00000000" w:rsidP="00000000" w:rsidRDefault="00000000" w:rsidRPr="00000000" w14:paraId="0000002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</w:p>
    <w:p w:rsidR="00000000" w:rsidDel="00000000" w:rsidP="00000000" w:rsidRDefault="00000000" w:rsidRPr="00000000" w14:paraId="0000002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۱۴- </w:t>
      </w:r>
      <w:r w:rsidDel="00000000" w:rsidR="00000000" w:rsidRPr="00000000">
        <w:rPr>
          <w:rtl w:val="1"/>
        </w:rPr>
        <w:t xml:space="preserve">مجازاتهای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حد</w:t>
      </w:r>
    </w:p>
    <w:p w:rsidR="00000000" w:rsidDel="00000000" w:rsidP="00000000" w:rsidRDefault="00000000" w:rsidRPr="00000000" w14:paraId="0000002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قصاص</w:t>
      </w:r>
    </w:p>
    <w:p w:rsidR="00000000" w:rsidDel="00000000" w:rsidP="00000000" w:rsidRDefault="00000000" w:rsidRPr="00000000" w14:paraId="0000002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دیه</w:t>
      </w:r>
    </w:p>
    <w:p w:rsidR="00000000" w:rsidDel="00000000" w:rsidP="00000000" w:rsidRDefault="00000000" w:rsidRPr="00000000" w14:paraId="0000002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تعزیر</w:t>
      </w:r>
    </w:p>
    <w:p w:rsidR="00000000" w:rsidDel="00000000" w:rsidP="00000000" w:rsidRDefault="00000000" w:rsidRPr="00000000" w14:paraId="0000002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(۲۰) </w:t>
      </w:r>
      <w:r w:rsidDel="00000000" w:rsidR="00000000" w:rsidRPr="00000000">
        <w:rPr>
          <w:rtl w:val="1"/>
        </w:rPr>
        <w:t xml:space="preserve">خواهد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۱۵-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۱۶-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۱۷-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غیرمقدر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۱۸-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محرمات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شرعـی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حکومتی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کیفیت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سقوط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میدهد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انگیزه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ذهنی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</w:p>
    <w:p w:rsidR="00000000" w:rsidDel="00000000" w:rsidP="00000000" w:rsidRDefault="00000000" w:rsidRPr="00000000" w14:paraId="0000003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شیوه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گستره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وظیفه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نتایج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زیانبار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</w:p>
    <w:p w:rsidR="00000000" w:rsidDel="00000000" w:rsidP="00000000" w:rsidRDefault="00000000" w:rsidRPr="00000000" w14:paraId="0000003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اقدامات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</w:p>
    <w:p w:rsidR="00000000" w:rsidDel="00000000" w:rsidP="00000000" w:rsidRDefault="00000000" w:rsidRPr="00000000" w14:paraId="0000003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سوابق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خانوادگی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</w:p>
    <w:p w:rsidR="00000000" w:rsidDel="00000000" w:rsidP="00000000" w:rsidRDefault="00000000" w:rsidRPr="00000000" w14:paraId="0000003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مبتنی</w:t>
      </w:r>
      <w:r w:rsidDel="00000000" w:rsidR="00000000" w:rsidRPr="00000000">
        <w:rPr>
          <w:rtl w:val="1"/>
        </w:rPr>
        <w:t xml:space="preserve"> ‌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انتظامی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۱۹- </w:t>
      </w:r>
      <w:r w:rsidDel="00000000" w:rsidR="00000000" w:rsidRPr="00000000">
        <w:rPr>
          <w:rtl w:val="1"/>
        </w:rPr>
        <w:t xml:space="preserve">مجازاتهای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تقسیم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۱</w:t>
      </w:r>
    </w:p>
    <w:p w:rsidR="00000000" w:rsidDel="00000000" w:rsidP="00000000" w:rsidRDefault="00000000" w:rsidRPr="00000000" w14:paraId="0000003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03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میلیارد</w:t>
      </w:r>
      <w:r w:rsidDel="00000000" w:rsidR="00000000" w:rsidRPr="00000000">
        <w:rPr>
          <w:rtl w:val="1"/>
        </w:rPr>
        <w:t xml:space="preserve"> (۱.۰۰۰.۰۰۰.۰۰۰)</w:t>
      </w:r>
      <w:r w:rsidDel="00000000" w:rsidR="00000000" w:rsidRPr="00000000">
        <w:rPr>
          <w:rtl w:val="1"/>
        </w:rPr>
        <w:t xml:space="preserve">ریال</w:t>
      </w:r>
    </w:p>
    <w:p w:rsidR="00000000" w:rsidDel="00000000" w:rsidP="00000000" w:rsidRDefault="00000000" w:rsidRPr="00000000" w14:paraId="0000003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مصادره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</w:p>
    <w:p w:rsidR="00000000" w:rsidDel="00000000" w:rsidP="00000000" w:rsidRDefault="00000000" w:rsidRPr="00000000" w14:paraId="0000003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انحلال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حقوقی</w:t>
      </w:r>
    </w:p>
    <w:p w:rsidR="00000000" w:rsidDel="00000000" w:rsidP="00000000" w:rsidRDefault="00000000" w:rsidRPr="00000000" w14:paraId="0000003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۲</w:t>
      </w:r>
    </w:p>
    <w:p w:rsidR="00000000" w:rsidDel="00000000" w:rsidP="00000000" w:rsidRDefault="00000000" w:rsidRPr="00000000" w14:paraId="0000003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پانزده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03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پانصد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 (۵۵۰.۰۰۰.۰۰۰)</w:t>
      </w:r>
      <w:r w:rsidDel="00000000" w:rsidR="00000000" w:rsidRPr="00000000">
        <w:rPr>
          <w:rtl w:val="1"/>
        </w:rPr>
        <w:t xml:space="preserve">ریال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یکمیلیارد</w:t>
      </w:r>
      <w:r w:rsidDel="00000000" w:rsidR="00000000" w:rsidRPr="00000000">
        <w:rPr>
          <w:rtl w:val="1"/>
        </w:rPr>
        <w:t xml:space="preserve"> (۱.۰۰۰.۰۰۰.۰۰۰)</w:t>
      </w:r>
      <w:r w:rsidDel="00000000" w:rsidR="00000000" w:rsidRPr="00000000">
        <w:rPr>
          <w:rtl w:val="1"/>
        </w:rPr>
        <w:t xml:space="preserve">ریال</w:t>
      </w:r>
    </w:p>
    <w:p w:rsidR="00000000" w:rsidDel="00000000" w:rsidP="00000000" w:rsidRDefault="00000000" w:rsidRPr="00000000" w14:paraId="0000004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۳</w:t>
      </w:r>
    </w:p>
    <w:p w:rsidR="00000000" w:rsidDel="00000000" w:rsidP="00000000" w:rsidRDefault="00000000" w:rsidRPr="00000000" w14:paraId="0000004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پانزده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04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شصت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 (۳۶۰.۰۰۰.۰۰۰)</w:t>
      </w:r>
      <w:r w:rsidDel="00000000" w:rsidR="00000000" w:rsidRPr="00000000">
        <w:rPr>
          <w:rtl w:val="1"/>
        </w:rPr>
        <w:t xml:space="preserve">ریال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پانصد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وپنجاه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 (۵۵۰.۰۰۰.۰۰۰)</w:t>
      </w:r>
      <w:r w:rsidDel="00000000" w:rsidR="00000000" w:rsidRPr="00000000">
        <w:rPr>
          <w:rtl w:val="1"/>
        </w:rPr>
        <w:t xml:space="preserve">ریال</w:t>
      </w:r>
    </w:p>
    <w:p w:rsidR="00000000" w:rsidDel="00000000" w:rsidP="00000000" w:rsidRDefault="00000000" w:rsidRPr="00000000" w14:paraId="0000004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۴</w:t>
      </w:r>
    </w:p>
    <w:p w:rsidR="00000000" w:rsidDel="00000000" w:rsidP="00000000" w:rsidRDefault="00000000" w:rsidRPr="00000000" w14:paraId="0000004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04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(۱۸۰.۰۰۰.۰۰۰)</w:t>
      </w:r>
      <w:r w:rsidDel="00000000" w:rsidR="00000000" w:rsidRPr="00000000">
        <w:rPr>
          <w:rtl w:val="1"/>
        </w:rPr>
        <w:t xml:space="preserve">ریال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شصت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 (۳۶۰.۰۰۰.۰۰۰)</w:t>
      </w:r>
      <w:r w:rsidDel="00000000" w:rsidR="00000000" w:rsidRPr="00000000">
        <w:rPr>
          <w:rtl w:val="1"/>
        </w:rPr>
        <w:t xml:space="preserve">ریال</w:t>
      </w:r>
    </w:p>
    <w:p w:rsidR="00000000" w:rsidDel="00000000" w:rsidP="00000000" w:rsidRDefault="00000000" w:rsidRPr="00000000" w14:paraId="0000004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انفصال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</w:p>
    <w:p w:rsidR="00000000" w:rsidDel="00000000" w:rsidP="00000000" w:rsidRDefault="00000000" w:rsidRPr="00000000" w14:paraId="0000004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۵</w:t>
      </w:r>
    </w:p>
    <w:p w:rsidR="00000000" w:rsidDel="00000000" w:rsidP="00000000" w:rsidRDefault="00000000" w:rsidRPr="00000000" w14:paraId="0000004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04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 (۸۰.۰۰۰.۰۰۰)</w:t>
      </w:r>
      <w:r w:rsidDel="00000000" w:rsidR="00000000" w:rsidRPr="00000000">
        <w:rPr>
          <w:rtl w:val="1"/>
        </w:rPr>
        <w:t xml:space="preserve">ریال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 (۱۸۰.۰۰۰.۰۰۰)</w:t>
      </w:r>
      <w:r w:rsidDel="00000000" w:rsidR="00000000" w:rsidRPr="00000000">
        <w:rPr>
          <w:rtl w:val="1"/>
        </w:rPr>
        <w:t xml:space="preserve">ریال</w:t>
      </w:r>
    </w:p>
    <w:p w:rsidR="00000000" w:rsidDel="00000000" w:rsidP="00000000" w:rsidRDefault="00000000" w:rsidRPr="00000000" w14:paraId="0000004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محرومیت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پانزده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04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ممنوعیت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فعالیت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حقوقی</w:t>
      </w:r>
    </w:p>
    <w:p w:rsidR="00000000" w:rsidDel="00000000" w:rsidP="00000000" w:rsidRDefault="00000000" w:rsidRPr="00000000" w14:paraId="0000004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ممنوعیت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حقوقی</w:t>
      </w:r>
    </w:p>
    <w:p w:rsidR="00000000" w:rsidDel="00000000" w:rsidP="00000000" w:rsidRDefault="00000000" w:rsidRPr="00000000" w14:paraId="0000005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۶</w:t>
      </w:r>
    </w:p>
    <w:p w:rsidR="00000000" w:rsidDel="00000000" w:rsidP="00000000" w:rsidRDefault="00000000" w:rsidRPr="00000000" w14:paraId="0000005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05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 (۲۰.۰۰۰.۰۰۰)</w:t>
      </w:r>
      <w:r w:rsidDel="00000000" w:rsidR="00000000" w:rsidRPr="00000000">
        <w:rPr>
          <w:rtl w:val="1"/>
        </w:rPr>
        <w:t xml:space="preserve">ریال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 (۸۰.۰۰۰.۰۰۰)</w:t>
      </w:r>
      <w:r w:rsidDel="00000000" w:rsidR="00000000" w:rsidRPr="00000000">
        <w:rPr>
          <w:rtl w:val="1"/>
        </w:rPr>
        <w:t xml:space="preserve">ریال</w:t>
      </w:r>
    </w:p>
    <w:p w:rsidR="00000000" w:rsidDel="00000000" w:rsidP="00000000" w:rsidRDefault="00000000" w:rsidRPr="00000000" w14:paraId="0000005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هفتادوچهار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عفت</w:t>
      </w:r>
    </w:p>
    <w:p w:rsidR="00000000" w:rsidDel="00000000" w:rsidP="00000000" w:rsidRDefault="00000000" w:rsidRPr="00000000" w14:paraId="0000005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محرومیت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پنجسال</w:t>
      </w:r>
    </w:p>
    <w:p w:rsidR="00000000" w:rsidDel="00000000" w:rsidP="00000000" w:rsidRDefault="00000000" w:rsidRPr="00000000" w14:paraId="0000005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انتشار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</w:p>
    <w:p w:rsidR="00000000" w:rsidDel="00000000" w:rsidP="00000000" w:rsidRDefault="00000000" w:rsidRPr="00000000" w14:paraId="0000005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ممنوعیت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فعالیت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05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ممنوعیت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05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ممنوعیت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اسناد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05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۷</w:t>
      </w:r>
    </w:p>
    <w:p w:rsidR="00000000" w:rsidDel="00000000" w:rsidP="00000000" w:rsidRDefault="00000000" w:rsidRPr="00000000" w14:paraId="0000005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</w:p>
    <w:p w:rsidR="00000000" w:rsidDel="00000000" w:rsidP="00000000" w:rsidRDefault="00000000" w:rsidRPr="00000000" w14:paraId="0000005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 (۱۰.۰۰۰.۰۰۰) </w:t>
      </w:r>
      <w:r w:rsidDel="00000000" w:rsidR="00000000" w:rsidRPr="00000000">
        <w:rPr>
          <w:rtl w:val="1"/>
        </w:rPr>
        <w:t xml:space="preserve">ریال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 (۲۰.۰۰۰.۰۰۰) </w:t>
      </w:r>
      <w:r w:rsidDel="00000000" w:rsidR="00000000" w:rsidRPr="00000000">
        <w:rPr>
          <w:rtl w:val="1"/>
        </w:rPr>
        <w:t xml:space="preserve">ریال</w:t>
      </w:r>
    </w:p>
    <w:p w:rsidR="00000000" w:rsidDel="00000000" w:rsidP="00000000" w:rsidRDefault="00000000" w:rsidRPr="00000000" w14:paraId="0000005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</w:p>
    <w:p w:rsidR="00000000" w:rsidDel="00000000" w:rsidP="00000000" w:rsidRDefault="00000000" w:rsidRPr="00000000" w14:paraId="0000005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محرومیت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</w:p>
    <w:p w:rsidR="00000000" w:rsidDel="00000000" w:rsidP="00000000" w:rsidRDefault="00000000" w:rsidRPr="00000000" w14:paraId="0000006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٨</w:t>
      </w:r>
    </w:p>
    <w:p w:rsidR="00000000" w:rsidDel="00000000" w:rsidP="00000000" w:rsidRDefault="00000000" w:rsidRPr="00000000" w14:paraId="0000006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</w:p>
    <w:p w:rsidR="00000000" w:rsidDel="00000000" w:rsidP="00000000" w:rsidRDefault="00000000" w:rsidRPr="00000000" w14:paraId="0000006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 (۱۰.۰۰۰.۰۰۰)</w:t>
      </w:r>
      <w:r w:rsidDel="00000000" w:rsidR="00000000" w:rsidRPr="00000000">
        <w:rPr>
          <w:rtl w:val="1"/>
        </w:rPr>
        <w:t xml:space="preserve">ریال</w:t>
      </w:r>
    </w:p>
    <w:p w:rsidR="00000000" w:rsidDel="00000000" w:rsidP="00000000" w:rsidRDefault="00000000" w:rsidRPr="00000000" w14:paraId="0000006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</w:p>
    <w:p w:rsidR="00000000" w:rsidDel="00000000" w:rsidP="00000000" w:rsidRDefault="00000000" w:rsidRPr="00000000" w14:paraId="0000006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١-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محرومیت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۲- </w:t>
      </w:r>
      <w:r w:rsidDel="00000000" w:rsidR="00000000" w:rsidRPr="00000000">
        <w:rPr>
          <w:rtl w:val="1"/>
        </w:rPr>
        <w:t xml:space="preserve">مجازاتی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۳-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شدیدتر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تشخیص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شدیدتر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مطابقت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۴-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۵- </w:t>
      </w:r>
      <w:r w:rsidDel="00000000" w:rsidR="00000000" w:rsidRPr="00000000">
        <w:rPr>
          <w:rtl w:val="1"/>
        </w:rPr>
        <w:t xml:space="preserve">ضبط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اشیاء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مقصود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(۲۰)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(۲۱۵)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مستثنی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۶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­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غیرحدی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­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۲۰-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(۱۴۳)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شناخته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نتایج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زیانبار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حقیقی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6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انحلال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حقوقی</w:t>
      </w:r>
    </w:p>
    <w:p w:rsidR="00000000" w:rsidDel="00000000" w:rsidP="00000000" w:rsidRDefault="00000000" w:rsidRPr="00000000" w14:paraId="0000006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مصادره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</w:p>
    <w:p w:rsidR="00000000" w:rsidDel="00000000" w:rsidP="00000000" w:rsidRDefault="00000000" w:rsidRPr="00000000" w14:paraId="0000006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ممنوعیت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فعالیت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06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ممنوعیت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07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ممنوعیت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اسناد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07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</w:p>
    <w:p w:rsidR="00000000" w:rsidDel="00000000" w:rsidP="00000000" w:rsidRDefault="00000000" w:rsidRPr="00000000" w14:paraId="0000007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چ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انتشار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</w:p>
    <w:p w:rsidR="00000000" w:rsidDel="00000000" w:rsidP="00000000" w:rsidRDefault="00000000" w:rsidRPr="00000000" w14:paraId="0000007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حاکمیت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میکنند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۲۱-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مبلغی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حقیقی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۲۲- </w:t>
      </w:r>
      <w:r w:rsidDel="00000000" w:rsidR="00000000" w:rsidRPr="00000000">
        <w:rPr>
          <w:rtl w:val="1"/>
        </w:rPr>
        <w:t xml:space="preserve">انحلال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انحراف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نخستین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فعالیت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منحصرا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تکمیلی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تبعی</w:t>
      </w:r>
    </w:p>
    <w:p w:rsidR="00000000" w:rsidDel="00000000" w:rsidP="00000000" w:rsidRDefault="00000000" w:rsidRPr="00000000" w14:paraId="0000007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۲۳-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تکمیلی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اجباری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</w:t>
      </w:r>
    </w:p>
    <w:p w:rsidR="00000000" w:rsidDel="00000000" w:rsidP="00000000" w:rsidRDefault="00000000" w:rsidRPr="00000000" w14:paraId="0000007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</w:t>
      </w:r>
    </w:p>
    <w:p w:rsidR="00000000" w:rsidDel="00000000" w:rsidP="00000000" w:rsidRDefault="00000000" w:rsidRPr="00000000" w14:paraId="0000007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اشتغال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حرفه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</w:t>
      </w:r>
    </w:p>
    <w:p w:rsidR="00000000" w:rsidDel="00000000" w:rsidP="00000000" w:rsidRDefault="00000000" w:rsidRPr="00000000" w14:paraId="0000007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انفصال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</w:p>
    <w:p w:rsidR="00000000" w:rsidDel="00000000" w:rsidP="00000000" w:rsidRDefault="00000000" w:rsidRPr="00000000" w14:paraId="0000007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رانندگی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موتوری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موتوری</w:t>
      </w:r>
    </w:p>
    <w:p w:rsidR="00000000" w:rsidDel="00000000" w:rsidP="00000000" w:rsidRDefault="00000000" w:rsidRPr="00000000" w14:paraId="0000007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اسناد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تجارتی</w:t>
      </w:r>
    </w:p>
    <w:p w:rsidR="00000000" w:rsidDel="00000000" w:rsidP="00000000" w:rsidRDefault="00000000" w:rsidRPr="00000000" w14:paraId="0000007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چ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سلاح</w:t>
      </w:r>
    </w:p>
    <w:p w:rsidR="00000000" w:rsidDel="00000000" w:rsidP="00000000" w:rsidRDefault="00000000" w:rsidRPr="00000000" w14:paraId="0000007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خروج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اتباع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</w:p>
    <w:p w:rsidR="00000000" w:rsidDel="00000000" w:rsidP="00000000" w:rsidRDefault="00000000" w:rsidRPr="00000000" w14:paraId="0000008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اخراج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بیگانگان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</w:p>
    <w:p w:rsidR="00000000" w:rsidDel="00000000" w:rsidP="00000000" w:rsidRDefault="00000000" w:rsidRPr="00000000" w14:paraId="0000008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الزام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</w:p>
    <w:p w:rsidR="00000000" w:rsidDel="00000000" w:rsidP="00000000" w:rsidRDefault="00000000" w:rsidRPr="00000000" w14:paraId="0000008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احزاب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گروهها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</w:p>
    <w:p w:rsidR="00000000" w:rsidDel="00000000" w:rsidP="00000000" w:rsidRDefault="00000000" w:rsidRPr="00000000" w14:paraId="0000008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توقیف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مؤسسه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</w:p>
    <w:p w:rsidR="00000000" w:rsidDel="00000000" w:rsidP="00000000" w:rsidRDefault="00000000" w:rsidRPr="00000000" w14:paraId="0000008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الزام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</w:t>
      </w:r>
    </w:p>
    <w:p w:rsidR="00000000" w:rsidDel="00000000" w:rsidP="00000000" w:rsidRDefault="00000000" w:rsidRPr="00000000" w14:paraId="0000008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الزام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تحصیل</w:t>
      </w:r>
    </w:p>
    <w:p w:rsidR="00000000" w:rsidDel="00000000" w:rsidP="00000000" w:rsidRDefault="00000000" w:rsidRPr="00000000" w14:paraId="0000008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انتشار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</w:p>
    <w:p w:rsidR="00000000" w:rsidDel="00000000" w:rsidP="00000000" w:rsidRDefault="00000000" w:rsidRPr="00000000" w14:paraId="0000008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تکمیلی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تکمیلی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میگیرد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۳ – </w:t>
      </w:r>
      <w:r w:rsidDel="00000000" w:rsidR="00000000" w:rsidRPr="00000000">
        <w:rPr>
          <w:rtl w:val="1"/>
        </w:rPr>
        <w:t xml:space="preserve">آیین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تکمیلی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دادگستری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تصویب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میرسد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۲۴-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تکمیلی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مفاد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ننماید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پیشنهاد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تکمیلی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تکرار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بقیه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تکمیلی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پیشنهاد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اطمینان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کاهش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تکمیلی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۲۵-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محروم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8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</w:p>
    <w:p w:rsidR="00000000" w:rsidDel="00000000" w:rsidP="00000000" w:rsidRDefault="00000000" w:rsidRPr="00000000" w14:paraId="0000008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</w:p>
    <w:p w:rsidR="00000000" w:rsidDel="00000000" w:rsidP="00000000" w:rsidRDefault="00000000" w:rsidRPr="00000000" w14:paraId="0000008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</w:p>
    <w:p w:rsidR="00000000" w:rsidDel="00000000" w:rsidP="00000000" w:rsidRDefault="00000000" w:rsidRPr="00000000" w14:paraId="0000008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مراتب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گواهیهای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ذیربط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منعکس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بازنگری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</w:p>
    <w:p w:rsidR="00000000" w:rsidDel="00000000" w:rsidP="00000000" w:rsidRDefault="00000000" w:rsidRPr="00000000" w14:paraId="0000009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۳-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عفو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عفو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محروم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۲۶-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9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داوطلب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انتخابات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خبرگان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رهبری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شوراهای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روستا</w:t>
      </w:r>
    </w:p>
    <w:p w:rsidR="00000000" w:rsidDel="00000000" w:rsidP="00000000" w:rsidRDefault="00000000" w:rsidRPr="00000000" w14:paraId="0000009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عضویت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نگهبان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تشخیص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مصلحت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هیأت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</w:t>
      </w:r>
    </w:p>
    <w:p w:rsidR="00000000" w:rsidDel="00000000" w:rsidP="00000000" w:rsidRDefault="00000000" w:rsidRPr="00000000" w14:paraId="0000009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تصدی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دادستانی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اداری</w:t>
      </w:r>
    </w:p>
    <w:p w:rsidR="00000000" w:rsidDel="00000000" w:rsidP="00000000" w:rsidRDefault="00000000" w:rsidRPr="00000000" w14:paraId="0000009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انتخاب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انجمنها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شوراها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احزاب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جمعیتها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مردم</w:t>
      </w:r>
    </w:p>
    <w:p w:rsidR="00000000" w:rsidDel="00000000" w:rsidP="00000000" w:rsidRDefault="00000000" w:rsidRPr="00000000" w14:paraId="0000009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عضویت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هیأتهای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منصفه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شوراهای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اختلاف</w:t>
      </w:r>
    </w:p>
    <w:p w:rsidR="00000000" w:rsidDel="00000000" w:rsidP="00000000" w:rsidRDefault="00000000" w:rsidRPr="00000000" w14:paraId="0000009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اشتغال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سردبیر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گروهی</w:t>
      </w:r>
    </w:p>
    <w:p w:rsidR="00000000" w:rsidDel="00000000" w:rsidP="00000000" w:rsidRDefault="00000000" w:rsidRPr="00000000" w14:paraId="0000009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چ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اشتغال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حکومتی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سازمانها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وابسته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وسیمای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نیروهای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نهادهای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رهبری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شهرداریها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مستلزم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تصریح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</w:p>
    <w:p w:rsidR="00000000" w:rsidDel="00000000" w:rsidP="00000000" w:rsidRDefault="00000000" w:rsidRPr="00000000" w14:paraId="0000009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اشتغال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دادگستری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دفاتر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اسناد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ازدواج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دفتریاری</w:t>
      </w:r>
    </w:p>
    <w:p w:rsidR="00000000" w:rsidDel="00000000" w:rsidP="00000000" w:rsidRDefault="00000000" w:rsidRPr="00000000" w14:paraId="0000009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انتخاب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قیم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امین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متولی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ناظر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متصدی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موقوفات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</w:p>
    <w:p w:rsidR="00000000" w:rsidDel="00000000" w:rsidP="00000000" w:rsidRDefault="00000000" w:rsidRPr="00000000" w14:paraId="0000009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انتخاب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کارشناسی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رسمی</w:t>
      </w:r>
    </w:p>
    <w:p w:rsidR="00000000" w:rsidDel="00000000" w:rsidP="00000000" w:rsidRDefault="00000000" w:rsidRPr="00000000" w14:paraId="0000009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عناوین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افتخاری</w:t>
      </w:r>
    </w:p>
    <w:p w:rsidR="00000000" w:rsidDel="00000000" w:rsidP="00000000" w:rsidRDefault="00000000" w:rsidRPr="00000000" w14:paraId="0000009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تأسیس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اداره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هیأت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مدیره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تعاونی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مؤسسه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آموزشی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پژوهشی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فرهنگی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علمی</w:t>
      </w:r>
    </w:p>
    <w:p w:rsidR="00000000" w:rsidDel="00000000" w:rsidP="00000000" w:rsidRDefault="00000000" w:rsidRPr="00000000" w14:paraId="0000009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۱- </w:t>
      </w:r>
      <w:r w:rsidDel="00000000" w:rsidR="00000000" w:rsidRPr="00000000">
        <w:rPr>
          <w:rtl w:val="1"/>
        </w:rPr>
        <w:t xml:space="preserve">مستخدمان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حکومتی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محرومیت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تکمیلی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محروم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(۲۵)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حیثیت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بندهای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)، (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محروم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</w:t>
      </w:r>
    </w:p>
    <w:p w:rsidR="00000000" w:rsidDel="00000000" w:rsidP="00000000" w:rsidRDefault="00000000" w:rsidRPr="00000000" w14:paraId="000000A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۲۷-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اتهاماتی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پرونده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بازداشت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بازداشت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بازداشت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هزار</w:t>
      </w:r>
      <w:r w:rsidDel="00000000" w:rsidR="00000000" w:rsidRPr="00000000">
        <w:rPr>
          <w:rtl w:val="1"/>
        </w:rPr>
        <w:t xml:space="preserve">(۳۰۰.۰۰۰) </w:t>
      </w:r>
      <w:r w:rsidDel="00000000" w:rsidR="00000000" w:rsidRPr="00000000">
        <w:rPr>
          <w:rtl w:val="1"/>
        </w:rPr>
        <w:t xml:space="preserve">ریال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مورخ</w:t>
      </w:r>
      <w:r w:rsidDel="00000000" w:rsidR="00000000" w:rsidRPr="00000000">
        <w:rPr>
          <w:rtl w:val="1"/>
        </w:rPr>
        <w:t xml:space="preserve"> ۲۰ </w:t>
      </w:r>
      <w:r w:rsidDel="00000000" w:rsidR="00000000" w:rsidRPr="00000000">
        <w:rPr>
          <w:rtl w:val="1"/>
        </w:rPr>
        <w:t xml:space="preserve">بهمن</w:t>
      </w:r>
      <w:r w:rsidDel="00000000" w:rsidR="00000000" w:rsidRPr="00000000">
        <w:rPr>
          <w:rtl w:val="1"/>
        </w:rPr>
        <w:t xml:space="preserve"> ۹۸ </w:t>
      </w:r>
      <w:r w:rsidDel="00000000" w:rsidR="00000000" w:rsidRPr="00000000">
        <w:rPr>
          <w:rtl w:val="1"/>
        </w:rPr>
        <w:t xml:space="preserve">هیأت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وزیران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(۲۷)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مصوب</w:t>
      </w:r>
      <w:r w:rsidDel="00000000" w:rsidR="00000000" w:rsidRPr="00000000">
        <w:rPr>
          <w:rtl w:val="1"/>
        </w:rPr>
        <w:t xml:space="preserve"> ۱۳۹۲-،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سیصدهزار</w:t>
      </w:r>
      <w:r w:rsidDel="00000000" w:rsidR="00000000" w:rsidRPr="00000000">
        <w:rPr>
          <w:rtl w:val="1"/>
        </w:rPr>
        <w:t xml:space="preserve"> (۳۰۰/۰۰۰) </w:t>
      </w:r>
      <w:r w:rsidDel="00000000" w:rsidR="00000000" w:rsidRPr="00000000">
        <w:rPr>
          <w:rtl w:val="1"/>
        </w:rPr>
        <w:t xml:space="preserve">ریال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 (۱۰۰۰۰۰) </w:t>
      </w:r>
      <w:r w:rsidDel="00000000" w:rsidR="00000000" w:rsidRPr="00000000">
        <w:rPr>
          <w:rtl w:val="1"/>
        </w:rPr>
        <w:t xml:space="preserve">ریال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۲۸- </w:t>
      </w:r>
      <w:r w:rsidDel="00000000" w:rsidR="00000000" w:rsidRPr="00000000">
        <w:rPr>
          <w:rtl w:val="1"/>
        </w:rPr>
        <w:t xml:space="preserve">کلیه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تصویب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تخلفات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اعلام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بانک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مرکزی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پیشنهاد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دادگستری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تصویب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هیأت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وزیران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الاجراء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۲۹-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بازداشت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توأم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بازداشت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بازداشت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۳۰- </w:t>
      </w: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اشتغال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کسب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حرفه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مستلزم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پروانه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حرفه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اشتغال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کسب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حرفه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اشتغال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تسهیل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۳۱- </w:t>
      </w: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رانندگی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موتوری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مستلزم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ابطال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گواهینامه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ممنوعیت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۳۲- </w:t>
      </w: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مستلزم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ابطال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سفید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ممنوعیت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افتتاح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۳۳- </w:t>
      </w: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مستلزم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ابطال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پروانه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توقیف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۳۴- </w:t>
      </w: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خروج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اتباع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مستلزم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ابطال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گذرنامه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ممنوعیت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۳۵- </w:t>
      </w:r>
      <w:r w:rsidDel="00000000" w:rsidR="00000000" w:rsidRPr="00000000">
        <w:rPr>
          <w:rtl w:val="1"/>
        </w:rPr>
        <w:t xml:space="preserve">اخراج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بیگانگان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۳۶-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افساد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کلاهبرداری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میلیارد</w:t>
      </w:r>
      <w:r w:rsidDel="00000000" w:rsidR="00000000" w:rsidRPr="00000000">
        <w:rPr>
          <w:rtl w:val="1"/>
        </w:rPr>
        <w:t xml:space="preserve"> (۱.۰۰۰.۰۰۰.۰۰۰)</w:t>
      </w:r>
      <w:r w:rsidDel="00000000" w:rsidR="00000000" w:rsidRPr="00000000">
        <w:rPr>
          <w:rtl w:val="1"/>
        </w:rPr>
        <w:t xml:space="preserve">ریال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امنیت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روزنامه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انتشار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میلیارد</w:t>
      </w:r>
      <w:r w:rsidDel="00000000" w:rsidR="00000000" w:rsidRPr="00000000">
        <w:rPr>
          <w:rtl w:val="1"/>
        </w:rPr>
        <w:t xml:space="preserve">(۱.۰۰۰.۰۰۰.۰۰۰)</w:t>
      </w:r>
      <w:r w:rsidDel="00000000" w:rsidR="00000000" w:rsidRPr="00000000">
        <w:rPr>
          <w:rtl w:val="1"/>
        </w:rPr>
        <w:t xml:space="preserve">ریال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الزامی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روزنامه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کثیرالانتشار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A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رشاء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ارتشاء</w:t>
      </w:r>
    </w:p>
    <w:p w:rsidR="00000000" w:rsidDel="00000000" w:rsidP="00000000" w:rsidRDefault="00000000" w:rsidRPr="00000000" w14:paraId="000000A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اختلاس</w:t>
      </w:r>
    </w:p>
    <w:p w:rsidR="00000000" w:rsidDel="00000000" w:rsidP="00000000" w:rsidRDefault="00000000" w:rsidRPr="00000000" w14:paraId="000000B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نفوذ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تحصیل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</w:p>
    <w:p w:rsidR="00000000" w:rsidDel="00000000" w:rsidP="00000000" w:rsidRDefault="00000000" w:rsidRPr="00000000" w14:paraId="000000B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مداخله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نمایندگان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کارمندان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معاملات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کشوری</w:t>
      </w:r>
    </w:p>
    <w:p w:rsidR="00000000" w:rsidDel="00000000" w:rsidP="00000000" w:rsidRDefault="00000000" w:rsidRPr="00000000" w14:paraId="000000B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تبانی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معاملات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دولتی</w:t>
      </w:r>
    </w:p>
    <w:p w:rsidR="00000000" w:rsidDel="00000000" w:rsidP="00000000" w:rsidRDefault="00000000" w:rsidRPr="00000000" w14:paraId="000000B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پورسانت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معاملات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خارجی</w:t>
      </w:r>
    </w:p>
    <w:p w:rsidR="00000000" w:rsidDel="00000000" w:rsidP="00000000" w:rsidRDefault="00000000" w:rsidRPr="00000000" w14:paraId="000000B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چ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تعدیات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مأموران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</w:t>
      </w:r>
    </w:p>
    <w:p w:rsidR="00000000" w:rsidDel="00000000" w:rsidP="00000000" w:rsidRDefault="00000000" w:rsidRPr="00000000" w14:paraId="000000B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گمرکی</w:t>
      </w:r>
    </w:p>
    <w:p w:rsidR="00000000" w:rsidDel="00000000" w:rsidP="00000000" w:rsidRDefault="00000000" w:rsidRPr="00000000" w14:paraId="000000B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قاچاق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</w:t>
      </w:r>
    </w:p>
    <w:p w:rsidR="00000000" w:rsidDel="00000000" w:rsidP="00000000" w:rsidRDefault="00000000" w:rsidRPr="00000000" w14:paraId="000000B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مالیاتی</w:t>
      </w:r>
    </w:p>
    <w:p w:rsidR="00000000" w:rsidDel="00000000" w:rsidP="00000000" w:rsidRDefault="00000000" w:rsidRPr="00000000" w14:paraId="000000B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پولشویی</w:t>
      </w:r>
    </w:p>
    <w:p w:rsidR="00000000" w:rsidDel="00000000" w:rsidP="00000000" w:rsidRDefault="00000000" w:rsidRPr="00000000" w14:paraId="000000B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</w:p>
    <w:p w:rsidR="00000000" w:rsidDel="00000000" w:rsidP="00000000" w:rsidRDefault="00000000" w:rsidRPr="00000000" w14:paraId="000000B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تصرف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دولتی</w:t>
      </w:r>
    </w:p>
    <w:p w:rsidR="00000000" w:rsidDel="00000000" w:rsidP="00000000" w:rsidRDefault="00000000" w:rsidRPr="00000000" w14:paraId="000000B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معافیت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</w:p>
    <w:p w:rsidR="00000000" w:rsidDel="00000000" w:rsidP="00000000" w:rsidRDefault="00000000" w:rsidRPr="00000000" w14:paraId="000000B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۳۷-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نحوی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B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بالاتر</w:t>
      </w:r>
      <w:r w:rsidDel="00000000" w:rsidR="00000000" w:rsidRPr="00000000">
        <w:rPr>
          <w:rtl w:val="1"/>
        </w:rPr>
        <w:t xml:space="preserve">؛</w:t>
      </w:r>
    </w:p>
    <w:p w:rsidR="00000000" w:rsidDel="00000000" w:rsidP="00000000" w:rsidRDefault="00000000" w:rsidRPr="00000000" w14:paraId="000000B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؛</w:t>
      </w:r>
    </w:p>
    <w:p w:rsidR="00000000" w:rsidDel="00000000" w:rsidP="00000000" w:rsidRDefault="00000000" w:rsidRPr="00000000" w14:paraId="000000B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؛</w:t>
      </w:r>
    </w:p>
    <w:p w:rsidR="00000000" w:rsidDel="00000000" w:rsidP="00000000" w:rsidRDefault="00000000" w:rsidRPr="00000000" w14:paraId="000000C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انفصال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انفصال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پانزده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؛</w:t>
      </w:r>
    </w:p>
    <w:p w:rsidR="00000000" w:rsidDel="00000000" w:rsidP="00000000" w:rsidRDefault="00000000" w:rsidRPr="00000000" w14:paraId="000000C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پایین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تر</w:t>
      </w:r>
      <w:r w:rsidDel="00000000" w:rsidR="00000000" w:rsidRPr="00000000">
        <w:rPr>
          <w:rtl w:val="1"/>
        </w:rPr>
        <w:t xml:space="preserve">؛</w:t>
      </w:r>
    </w:p>
    <w:p w:rsidR="00000000" w:rsidDel="00000000" w:rsidP="00000000" w:rsidRDefault="00000000" w:rsidRPr="00000000" w14:paraId="000000C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­</w:t>
      </w:r>
      <w:r w:rsidDel="00000000" w:rsidR="00000000" w:rsidRPr="00000000">
        <w:rPr>
          <w:rtl w:val="1"/>
        </w:rPr>
        <w:t xml:space="preserve">یابد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جایگزین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­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C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۳۸- </w:t>
      </w:r>
      <w:r w:rsidDel="00000000" w:rsidR="00000000" w:rsidRPr="00000000">
        <w:rPr>
          <w:rtl w:val="1"/>
        </w:rPr>
        <w:t xml:space="preserve">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C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</w:t>
      </w:r>
    </w:p>
    <w:p w:rsidR="00000000" w:rsidDel="00000000" w:rsidP="00000000" w:rsidRDefault="00000000" w:rsidRPr="00000000" w14:paraId="000000C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همکاری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شناسایی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تحصیل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اشیاء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</w:p>
    <w:p w:rsidR="00000000" w:rsidDel="00000000" w:rsidP="00000000" w:rsidRDefault="00000000" w:rsidRPr="00000000" w14:paraId="000000C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اوضاع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انگیزه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شرافتمندانه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</w:p>
    <w:p w:rsidR="00000000" w:rsidDel="00000000" w:rsidP="00000000" w:rsidRDefault="00000000" w:rsidRPr="00000000" w14:paraId="000000C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اعلام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درحین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رسیدگی</w:t>
      </w:r>
    </w:p>
    <w:p w:rsidR="00000000" w:rsidDel="00000000" w:rsidP="00000000" w:rsidRDefault="00000000" w:rsidRPr="00000000" w14:paraId="000000C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ندامت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کهولت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بیماری</w:t>
      </w:r>
    </w:p>
    <w:p w:rsidR="00000000" w:rsidDel="00000000" w:rsidP="00000000" w:rsidRDefault="00000000" w:rsidRPr="00000000" w14:paraId="000000C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کوشش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بهمنظور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</w:p>
    <w:p w:rsidR="00000000" w:rsidDel="00000000" w:rsidP="00000000" w:rsidRDefault="00000000" w:rsidRPr="00000000" w14:paraId="000000C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چ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خفیف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نتایج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زیانبار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</w:p>
    <w:p w:rsidR="00000000" w:rsidDel="00000000" w:rsidP="00000000" w:rsidRDefault="00000000" w:rsidRPr="00000000" w14:paraId="000000C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مداخله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ضعیف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</w:p>
    <w:p w:rsidR="00000000" w:rsidDel="00000000" w:rsidP="00000000" w:rsidRDefault="00000000" w:rsidRPr="00000000" w14:paraId="000000C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۱-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۲-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۳۹-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مجرمیت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تشخیص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برقراری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معافیت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</w:p>
    <w:p w:rsidR="00000000" w:rsidDel="00000000" w:rsidP="00000000" w:rsidRDefault="00000000" w:rsidRPr="00000000" w14:paraId="000000D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۴۰-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ملاحظه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خانوادگی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اوضاع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احوالی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اندازد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D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</w:t>
      </w:r>
    </w:p>
    <w:p w:rsidR="00000000" w:rsidDel="00000000" w:rsidP="00000000" w:rsidRDefault="00000000" w:rsidRPr="00000000" w14:paraId="000000D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پیشبینی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</w:p>
    <w:p w:rsidR="00000000" w:rsidDel="00000000" w:rsidP="00000000" w:rsidRDefault="00000000" w:rsidRPr="00000000" w14:paraId="000000D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جبران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برقراری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جبران</w:t>
      </w:r>
    </w:p>
    <w:p w:rsidR="00000000" w:rsidDel="00000000" w:rsidP="00000000" w:rsidRDefault="00000000" w:rsidRPr="00000000" w14:paraId="000000D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مؤثر</w:t>
      </w:r>
    </w:p>
    <w:p w:rsidR="00000000" w:rsidDel="00000000" w:rsidP="00000000" w:rsidRDefault="00000000" w:rsidRPr="00000000" w14:paraId="000000D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مؤثر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محکومیتی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(۲۵)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محروم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۴۱-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مراقبتی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مراقبتی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تدابیر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۱-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۲-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بازداشت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بلافاصله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مینماید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بازداشت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۴۲-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مراقبتی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تدابیر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D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مددکار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ناظر</w:t>
      </w:r>
    </w:p>
    <w:p w:rsidR="00000000" w:rsidDel="00000000" w:rsidP="00000000" w:rsidRDefault="00000000" w:rsidRPr="00000000" w14:paraId="000000D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ارائه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اطلاعات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اسناد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مدارک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تسهیل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تعهدات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مددکار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</w:p>
    <w:p w:rsidR="00000000" w:rsidDel="00000000" w:rsidP="00000000" w:rsidRDefault="00000000" w:rsidRPr="00000000" w14:paraId="000000D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اعلام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اقامتگاه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پانزده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گزارشی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مددکار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</w:p>
    <w:p w:rsidR="00000000" w:rsidDel="00000000" w:rsidP="00000000" w:rsidRDefault="00000000" w:rsidRPr="00000000" w14:paraId="000000D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کسب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مسافرت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</w:p>
    <w:p w:rsidR="00000000" w:rsidDel="00000000" w:rsidP="00000000" w:rsidRDefault="00000000" w:rsidRPr="00000000" w14:paraId="000000E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تدابیر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تدابیر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معاضدتی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نهادهای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۴۳-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مراقبتی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خانواده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ملزم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E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حرفه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آموزی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اشتغال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</w:p>
    <w:p w:rsidR="00000000" w:rsidDel="00000000" w:rsidP="00000000" w:rsidRDefault="00000000" w:rsidRPr="00000000" w14:paraId="000000E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</w:t>
      </w:r>
    </w:p>
    <w:p w:rsidR="00000000" w:rsidDel="00000000" w:rsidP="00000000" w:rsidRDefault="00000000" w:rsidRPr="00000000" w14:paraId="000000E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بیماری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اعتیاد</w:t>
      </w:r>
    </w:p>
    <w:p w:rsidR="00000000" w:rsidDel="00000000" w:rsidP="00000000" w:rsidRDefault="00000000" w:rsidRPr="00000000" w14:paraId="000000E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النفقه</w:t>
      </w:r>
    </w:p>
    <w:p w:rsidR="00000000" w:rsidDel="00000000" w:rsidP="00000000" w:rsidRDefault="00000000" w:rsidRPr="00000000" w14:paraId="000000E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خودداری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موتوری</w:t>
      </w:r>
    </w:p>
    <w:p w:rsidR="00000000" w:rsidDel="00000000" w:rsidP="00000000" w:rsidRDefault="00000000" w:rsidRPr="00000000" w14:paraId="000000E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خودداری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فعالیت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</w:p>
    <w:p w:rsidR="00000000" w:rsidDel="00000000" w:rsidP="00000000" w:rsidRDefault="00000000" w:rsidRPr="00000000" w14:paraId="000000E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چ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خودداری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معاشرت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تشخیص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</w:p>
    <w:p w:rsidR="00000000" w:rsidDel="00000000" w:rsidP="00000000" w:rsidRDefault="00000000" w:rsidRPr="00000000" w14:paraId="000000E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گذراندن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آموزش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مهارتهای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اخلاقی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مذهبی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تحصیلی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ورزشی</w:t>
      </w:r>
    </w:p>
    <w:p w:rsidR="00000000" w:rsidDel="00000000" w:rsidP="00000000" w:rsidRDefault="00000000" w:rsidRPr="00000000" w14:paraId="000000E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۴۴-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اضافه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۴۵-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پایبندی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گزارشهای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مددکار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ملاحظه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معافیت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</w:p>
    <w:p w:rsidR="00000000" w:rsidDel="00000000" w:rsidP="00000000" w:rsidRDefault="00000000" w:rsidRPr="00000000" w14:paraId="000000E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۴۶-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دادستان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تقاضای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۴۷-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F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امنیت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خرابکاری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تأسیسات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گاز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مخابرات</w:t>
      </w:r>
    </w:p>
    <w:p w:rsidR="00000000" w:rsidDel="00000000" w:rsidP="00000000" w:rsidRDefault="00000000" w:rsidRPr="00000000" w14:paraId="000000F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یافته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سرقت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مسلحانه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آدم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اسیدپاشی</w:t>
      </w:r>
    </w:p>
    <w:p w:rsidR="00000000" w:rsidDel="00000000" w:rsidP="00000000" w:rsidRDefault="00000000" w:rsidRPr="00000000" w14:paraId="000000F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قدرت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مزاحمت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چاقو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تشکیل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مراکز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فحشا</w:t>
      </w:r>
    </w:p>
    <w:p w:rsidR="00000000" w:rsidDel="00000000" w:rsidP="00000000" w:rsidRDefault="00000000" w:rsidRPr="00000000" w14:paraId="000000F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قاچاق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روانگردان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مشروبات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الکلی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قاچاق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</w:t>
      </w:r>
    </w:p>
    <w:p w:rsidR="00000000" w:rsidDel="00000000" w:rsidP="00000000" w:rsidRDefault="00000000" w:rsidRPr="00000000" w14:paraId="000000F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معاونت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افساد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الارض</w:t>
      </w:r>
    </w:p>
    <w:p w:rsidR="00000000" w:rsidDel="00000000" w:rsidP="00000000" w:rsidRDefault="00000000" w:rsidRPr="00000000" w14:paraId="000000F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 (۱۰۰.۰۰۰.۰۰۰)</w:t>
      </w:r>
      <w:r w:rsidDel="00000000" w:rsidR="00000000" w:rsidRPr="00000000">
        <w:rPr>
          <w:rtl w:val="1"/>
        </w:rPr>
        <w:t xml:space="preserve">ریال</w:t>
      </w:r>
    </w:p>
    <w:p w:rsidR="00000000" w:rsidDel="00000000" w:rsidP="00000000" w:rsidRDefault="00000000" w:rsidRPr="00000000" w14:paraId="000000F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امنیت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همکاری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شناسایی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(۶۳۹)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(۶۴۰)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بازدارنده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مصوب</w:t>
      </w:r>
      <w:r w:rsidDel="00000000" w:rsidR="00000000" w:rsidRPr="00000000">
        <w:rPr>
          <w:rtl w:val="1"/>
        </w:rPr>
        <w:t xml:space="preserve"> ۲/۳/۱۳۷۵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بعدی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کلاهبرداری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کلاهبرداری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کلاهبرداری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کلاهبرداری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بلامانع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(۴۶)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۴۸-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مراقبتی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۴۹-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طورکلی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بازداشت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۵۰-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اضافه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تخلف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۵۱-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۵۲-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۵۳-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خاتمه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انفصال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انفصال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تصریح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۵۴-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أخیر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صریح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أخیر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۵۵-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دادستان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لغو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</w:p>
    <w:p w:rsidR="00000000" w:rsidDel="00000000" w:rsidP="00000000" w:rsidRDefault="00000000" w:rsidRPr="00000000" w14:paraId="0000010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۵۶-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شیوه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فعالیتهای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آموزشی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حرفه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آموزی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درمانی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فعالیتها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مراکز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تأسیس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۵۷-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سپردن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فعالیت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حرفهای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آموزشی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حرفه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آموزی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مشارکت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تداوم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خانوادگی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بیماری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فرآیند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تقاضا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گذراندن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0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</w:p>
    <w:p w:rsidR="00000000" w:rsidDel="00000000" w:rsidP="00000000" w:rsidRDefault="00000000" w:rsidRPr="00000000" w14:paraId="0000010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۵۸-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پیشنهاد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صادرکند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0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همواره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حالات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تشخیص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استطاعت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موافقت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انقضای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بندهای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گزارش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تأیید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میرسد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پیشنهاد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۵۹-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باقیمانده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۶۰-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اوضاع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ملزم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دستورهای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تفهیم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۶۱-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باقیمانده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میآید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۶۲-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مراقبتی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سامانه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سیستم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الکترونیکی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لزوم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تدابیر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مراقبتی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گذراندن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۳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­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تدابیر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­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الکترونیکی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گیرد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زندان</w:t>
      </w:r>
      <w:r w:rsidDel="00000000" w:rsidR="00000000" w:rsidRPr="00000000">
        <w:rPr>
          <w:rtl w:val="1"/>
        </w:rPr>
        <w:t xml:space="preserve">­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ظرفیت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آیین</w:t>
      </w:r>
      <w:r w:rsidDel="00000000" w:rsidR="00000000" w:rsidRPr="00000000">
        <w:rPr>
          <w:rtl w:val="1"/>
        </w:rPr>
        <w:t xml:space="preserve">­</w:t>
      </w:r>
      <w:r w:rsidDel="00000000" w:rsidR="00000000" w:rsidRPr="00000000">
        <w:rPr>
          <w:rtl w:val="1"/>
        </w:rPr>
        <w:t xml:space="preserve">نامه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همکاری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مرکز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فناوری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زندان</w:t>
      </w:r>
      <w:r w:rsidDel="00000000" w:rsidR="00000000" w:rsidRPr="00000000">
        <w:rPr>
          <w:rtl w:val="1"/>
        </w:rPr>
        <w:t xml:space="preserve">­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تصویب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رسد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۶۳- </w:t>
      </w:r>
      <w:r w:rsidDel="00000000" w:rsidR="00000000" w:rsidRPr="00000000">
        <w:rPr>
          <w:rtl w:val="1"/>
        </w:rPr>
        <w:t xml:space="preserve">آیین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تصویب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میرسد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جایگزین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</w:p>
    <w:p w:rsidR="00000000" w:rsidDel="00000000" w:rsidP="00000000" w:rsidRDefault="00000000" w:rsidRPr="00000000" w14:paraId="0000011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۶۴- </w:t>
      </w:r>
      <w:r w:rsidDel="00000000" w:rsidR="00000000" w:rsidRPr="00000000">
        <w:rPr>
          <w:rtl w:val="1"/>
        </w:rPr>
        <w:t xml:space="preserve">مجازاتهای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جایگزین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مراقبت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رایگان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محرومیت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ملاحظه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مهارت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وضعیت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شخصیت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وضعیت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اوضاع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احوال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سنخیت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تصریح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جایگزین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۶۵- </w:t>
      </w:r>
      <w:r w:rsidDel="00000000" w:rsidR="00000000" w:rsidRPr="00000000">
        <w:rPr>
          <w:rtl w:val="1"/>
        </w:rPr>
        <w:t xml:space="preserve">مرتکبان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جایگزین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۶۶- </w:t>
      </w:r>
      <w:r w:rsidDel="00000000" w:rsidR="00000000" w:rsidRPr="00000000">
        <w:rPr>
          <w:rtl w:val="1"/>
        </w:rPr>
        <w:t xml:space="preserve">مرتکبان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جایگزین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نگذشته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1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 (۱۰.۰۰۰.۰۰۰)</w:t>
      </w:r>
      <w:r w:rsidDel="00000000" w:rsidR="00000000" w:rsidRPr="00000000">
        <w:rPr>
          <w:rtl w:val="1"/>
        </w:rPr>
        <w:t xml:space="preserve">ریال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</w:p>
    <w:p w:rsidR="00000000" w:rsidDel="00000000" w:rsidP="00000000" w:rsidRDefault="00000000" w:rsidRPr="00000000" w14:paraId="0000011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</w:p>
    <w:p w:rsidR="00000000" w:rsidDel="00000000" w:rsidP="00000000" w:rsidRDefault="00000000" w:rsidRPr="00000000" w14:paraId="0000011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۶۷-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جایگزین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(۶۶)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جایگزین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۶۸- </w:t>
      </w:r>
      <w:r w:rsidDel="00000000" w:rsidR="00000000" w:rsidRPr="00000000">
        <w:rPr>
          <w:rtl w:val="1"/>
        </w:rPr>
        <w:t xml:space="preserve">مرتکبان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جایگزین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جایگزین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اختیاری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۶۹- </w:t>
      </w:r>
      <w:r w:rsidDel="00000000" w:rsidR="00000000" w:rsidRPr="00000000">
        <w:rPr>
          <w:rtl w:val="1"/>
        </w:rPr>
        <w:t xml:space="preserve">مرتکبان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جایگزین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۷۰-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جایگزین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جایگزین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تخلف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۷۱-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جایگزین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امنیت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۷۲-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جایگزین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2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۷۳-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جایگزین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۷۴-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۷۵- </w:t>
      </w:r>
      <w:r w:rsidDel="00000000" w:rsidR="00000000" w:rsidRPr="00000000">
        <w:rPr>
          <w:rtl w:val="1"/>
        </w:rPr>
        <w:t xml:space="preserve">همراه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جایگزین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جایگزین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۷۶- </w:t>
      </w:r>
      <w:r w:rsidDel="00000000" w:rsidR="00000000" w:rsidRPr="00000000">
        <w:rPr>
          <w:rtl w:val="1"/>
        </w:rPr>
        <w:t xml:space="preserve">ملاک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صلاحیت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تجدیدنظرخواهی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جایگزین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۷۷-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تشدید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تبدیل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پیشنهاد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مددکار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مراقبت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اختیار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۷۸-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۷۹-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پذیرنده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همکاری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وزارتخانه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دادگستری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تأیید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تصویب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هیأت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میرسد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تصویب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آییننامه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۸۰-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پیشنهاد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۸۱-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پیشنهاد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تکرار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طورصریح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تفهیم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نحوه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مراقبت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۸۲-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جایگزین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اجراءنشده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۸۳- </w:t>
      </w:r>
      <w:r w:rsidDel="00000000" w:rsidR="00000000" w:rsidRPr="00000000">
        <w:rPr>
          <w:rtl w:val="1"/>
        </w:rPr>
        <w:t xml:space="preserve">دوره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مراقبت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مراقبتی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2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</w:p>
    <w:p w:rsidR="00000000" w:rsidDel="00000000" w:rsidP="00000000" w:rsidRDefault="00000000" w:rsidRPr="00000000" w14:paraId="0000012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12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13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13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۸۴- </w:t>
      </w:r>
      <w:r w:rsidDel="00000000" w:rsidR="00000000" w:rsidRPr="00000000">
        <w:rPr>
          <w:rtl w:val="1"/>
        </w:rPr>
        <w:t xml:space="preserve">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رایگان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خدماتی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3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(۸۳)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ساعت</w:t>
      </w:r>
    </w:p>
    <w:p w:rsidR="00000000" w:rsidDel="00000000" w:rsidP="00000000" w:rsidRDefault="00000000" w:rsidRPr="00000000" w14:paraId="0000013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(۸۳)</w:t>
      </w:r>
      <w:r w:rsidDel="00000000" w:rsidR="00000000" w:rsidRPr="00000000">
        <w:rPr>
          <w:rtl w:val="1"/>
        </w:rPr>
        <w:t xml:space="preserve">دویست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پانصد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ساعت</w:t>
      </w:r>
    </w:p>
    <w:p w:rsidR="00000000" w:rsidDel="00000000" w:rsidP="00000000" w:rsidRDefault="00000000" w:rsidRPr="00000000" w14:paraId="0000013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(۸۳) </w:t>
      </w:r>
      <w:r w:rsidDel="00000000" w:rsidR="00000000" w:rsidRPr="00000000">
        <w:rPr>
          <w:rtl w:val="1"/>
        </w:rPr>
        <w:t xml:space="preserve">پانصد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ساعت</w:t>
      </w:r>
    </w:p>
    <w:p w:rsidR="00000000" w:rsidDel="00000000" w:rsidP="00000000" w:rsidRDefault="00000000" w:rsidRPr="00000000" w14:paraId="0000013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(۸۳) </w:t>
      </w:r>
      <w:r w:rsidDel="00000000" w:rsidR="00000000" w:rsidRPr="00000000">
        <w:rPr>
          <w:rtl w:val="1"/>
        </w:rPr>
        <w:t xml:space="preserve">هزار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شصت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ساعت</w:t>
      </w:r>
    </w:p>
    <w:p w:rsidR="00000000" w:rsidDel="00000000" w:rsidP="00000000" w:rsidRDefault="00000000" w:rsidRPr="00000000" w14:paraId="0000013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۱- </w:t>
      </w:r>
      <w:r w:rsidDel="00000000" w:rsidR="00000000" w:rsidRPr="00000000">
        <w:rPr>
          <w:rtl w:val="1"/>
        </w:rPr>
        <w:t xml:space="preserve">ساعات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غیرشاغل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۲-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نوجوانان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محافظتهای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بهداشتی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۳-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۴-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پزشکی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معذوریتهای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خانوادگی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جایگزین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پیشنهاد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۸۵-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درآمد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3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(۸۳)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</w:p>
    <w:p w:rsidR="00000000" w:rsidDel="00000000" w:rsidP="00000000" w:rsidRDefault="00000000" w:rsidRPr="00000000" w14:paraId="0000013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(۸۳) </w:t>
      </w:r>
      <w:r w:rsidDel="00000000" w:rsidR="00000000" w:rsidRPr="00000000">
        <w:rPr>
          <w:rtl w:val="1"/>
        </w:rPr>
        <w:t xml:space="preserve">یکصد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شصت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</w:p>
    <w:p w:rsidR="00000000" w:rsidDel="00000000" w:rsidP="00000000" w:rsidRDefault="00000000" w:rsidRPr="00000000" w14:paraId="0000013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(۸۳) </w:t>
      </w:r>
      <w:r w:rsidDel="00000000" w:rsidR="00000000" w:rsidRPr="00000000">
        <w:rPr>
          <w:rtl w:val="1"/>
        </w:rPr>
        <w:t xml:space="preserve">سیصد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شصت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</w:p>
    <w:p w:rsidR="00000000" w:rsidDel="00000000" w:rsidP="00000000" w:rsidRDefault="00000000" w:rsidRPr="00000000" w14:paraId="0000013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(۸۳) </w:t>
      </w:r>
      <w:r w:rsidDel="00000000" w:rsidR="00000000" w:rsidRPr="00000000">
        <w:rPr>
          <w:rtl w:val="1"/>
        </w:rPr>
        <w:t xml:space="preserve">هفتصد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</w:p>
    <w:p w:rsidR="00000000" w:rsidDel="00000000" w:rsidP="00000000" w:rsidRDefault="00000000" w:rsidRPr="00000000" w14:paraId="0000013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۸۶-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جایگزین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4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(۸۳)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 (۹.۰۰۰.۰۰۰)</w:t>
      </w:r>
      <w:r w:rsidDel="00000000" w:rsidR="00000000" w:rsidRPr="00000000">
        <w:rPr>
          <w:rtl w:val="1"/>
        </w:rPr>
        <w:t xml:space="preserve">ریال</w:t>
      </w:r>
    </w:p>
    <w:p w:rsidR="00000000" w:rsidDel="00000000" w:rsidP="00000000" w:rsidRDefault="00000000" w:rsidRPr="00000000" w14:paraId="0000014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(۸۳)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(۹.۰۰۰.۰۰۰)</w:t>
      </w:r>
      <w:r w:rsidDel="00000000" w:rsidR="00000000" w:rsidRPr="00000000">
        <w:rPr>
          <w:rtl w:val="1"/>
        </w:rPr>
        <w:t xml:space="preserve">ریال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هجده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(۱۸.۰۰۰.۰۰۰)</w:t>
      </w:r>
      <w:r w:rsidDel="00000000" w:rsidR="00000000" w:rsidRPr="00000000">
        <w:rPr>
          <w:rtl w:val="1"/>
        </w:rPr>
        <w:t xml:space="preserve">ریال</w:t>
      </w:r>
    </w:p>
    <w:p w:rsidR="00000000" w:rsidDel="00000000" w:rsidP="00000000" w:rsidRDefault="00000000" w:rsidRPr="00000000" w14:paraId="0000014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(۸۳)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هجده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(۱۸.۰۰۰.۰۰۰)</w:t>
      </w:r>
      <w:r w:rsidDel="00000000" w:rsidR="00000000" w:rsidRPr="00000000">
        <w:rPr>
          <w:rtl w:val="1"/>
        </w:rPr>
        <w:t xml:space="preserve">ریال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(۳۶.۰۰۰.۰۰۰)</w:t>
      </w:r>
      <w:r w:rsidDel="00000000" w:rsidR="00000000" w:rsidRPr="00000000">
        <w:rPr>
          <w:rtl w:val="1"/>
        </w:rPr>
        <w:t xml:space="preserve">ریال</w:t>
      </w:r>
    </w:p>
    <w:p w:rsidR="00000000" w:rsidDel="00000000" w:rsidP="00000000" w:rsidRDefault="00000000" w:rsidRPr="00000000" w14:paraId="0000014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(۸۳)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(۳۶.۰۰۰.۰۰۰)</w:t>
      </w:r>
      <w:r w:rsidDel="00000000" w:rsidR="00000000" w:rsidRPr="00000000">
        <w:rPr>
          <w:rtl w:val="1"/>
        </w:rPr>
        <w:t xml:space="preserve">ریال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 (۷۲.۰۰۰.۰۰۰) </w:t>
      </w:r>
      <w:r w:rsidDel="00000000" w:rsidR="00000000" w:rsidRPr="00000000">
        <w:rPr>
          <w:rtl w:val="1"/>
        </w:rPr>
        <w:t xml:space="preserve">ریال</w:t>
      </w:r>
    </w:p>
    <w:p w:rsidR="00000000" w:rsidDel="00000000" w:rsidP="00000000" w:rsidRDefault="00000000" w:rsidRPr="00000000" w14:paraId="0000014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۸۷-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جایگزین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تکمیلی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نوجوانان</w:t>
      </w:r>
    </w:p>
    <w:p w:rsidR="00000000" w:rsidDel="00000000" w:rsidP="00000000" w:rsidRDefault="00000000" w:rsidRPr="00000000" w14:paraId="0000014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۸۸- </w:t>
      </w:r>
      <w:r w:rsidDel="00000000" w:rsidR="00000000" w:rsidRPr="00000000">
        <w:rPr>
          <w:rtl w:val="1"/>
        </w:rPr>
        <w:t xml:space="preserve">درباره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نوجوانانی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پانزده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تصمیمات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اتخاذ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4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تسلیم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سرپرست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تأدیب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مواظبت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نوجوان</w:t>
      </w:r>
    </w:p>
    <w:p w:rsidR="00000000" w:rsidDel="00000000" w:rsidP="00000000" w:rsidRDefault="00000000" w:rsidRPr="00000000" w14:paraId="0000014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مصلحت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نتیجه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4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۱- </w:t>
      </w:r>
      <w:r w:rsidDel="00000000" w:rsidR="00000000" w:rsidRPr="00000000">
        <w:rPr>
          <w:rtl w:val="1"/>
        </w:rPr>
        <w:t xml:space="preserve">معرفی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مددکار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روانشناس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متخصصان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همکاری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</w:p>
    <w:p w:rsidR="00000000" w:rsidDel="00000000" w:rsidP="00000000" w:rsidRDefault="00000000" w:rsidRPr="00000000" w14:paraId="0000014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۲- </w:t>
      </w:r>
      <w:r w:rsidDel="00000000" w:rsidR="00000000" w:rsidRPr="00000000">
        <w:rPr>
          <w:rtl w:val="1"/>
        </w:rPr>
        <w:t xml:space="preserve">فرستادن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مؤسسه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آموزشی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فرهنگی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تحصیل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آموزی</w:t>
      </w:r>
    </w:p>
    <w:p w:rsidR="00000000" w:rsidDel="00000000" w:rsidP="00000000" w:rsidRDefault="00000000" w:rsidRPr="00000000" w14:paraId="0000014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۳-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پزشک</w:t>
      </w:r>
    </w:p>
    <w:p w:rsidR="00000000" w:rsidDel="00000000" w:rsidP="00000000" w:rsidRDefault="00000000" w:rsidRPr="00000000" w14:paraId="0000015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۴- </w:t>
      </w:r>
      <w:r w:rsidDel="00000000" w:rsidR="00000000" w:rsidRPr="00000000">
        <w:rPr>
          <w:rtl w:val="1"/>
        </w:rPr>
        <w:t xml:space="preserve">جلوگیری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معاشرت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تشخیص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</w:p>
    <w:p w:rsidR="00000000" w:rsidDel="00000000" w:rsidP="00000000" w:rsidRDefault="00000000" w:rsidRPr="00000000" w14:paraId="0000015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۵- </w:t>
      </w:r>
      <w:r w:rsidDel="00000000" w:rsidR="00000000" w:rsidRPr="00000000">
        <w:rPr>
          <w:rtl w:val="1"/>
        </w:rPr>
        <w:t xml:space="preserve">جلوگیری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</w:t>
      </w:r>
    </w:p>
    <w:p w:rsidR="00000000" w:rsidDel="00000000" w:rsidP="00000000" w:rsidRDefault="00000000" w:rsidRPr="00000000" w14:paraId="0000015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تسلیم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حقیقی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مصلحت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دربند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صلاحیت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والدین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اولیاء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سرپرست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(١١٧٣)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مدنی</w:t>
      </w:r>
    </w:p>
    <w:p w:rsidR="00000000" w:rsidDel="00000000" w:rsidP="00000000" w:rsidRDefault="00000000" w:rsidRPr="00000000" w14:paraId="0000015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تسلیم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صلاحیت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نصیحت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</w:p>
    <w:p w:rsidR="00000000" w:rsidDel="00000000" w:rsidP="00000000" w:rsidRDefault="00000000" w:rsidRPr="00000000" w14:paraId="0000015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اخطار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تذکر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</w:p>
    <w:p w:rsidR="00000000" w:rsidDel="00000000" w:rsidP="00000000" w:rsidRDefault="00000000" w:rsidRPr="00000000" w14:paraId="0000015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نگهداری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</w:p>
    <w:p w:rsidR="00000000" w:rsidDel="00000000" w:rsidP="00000000" w:rsidRDefault="00000000" w:rsidRPr="00000000" w14:paraId="0000015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تصمیمات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بندهای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نوجوانان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دوازده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پانزده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نوجوانانی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شدهاند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الزامی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 –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دوازده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پانزده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قمری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بندهای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1"/>
        </w:rPr>
        <w:t xml:space="preserve">ویا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بندهای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اتخاذ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۳-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تصمیمات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بندهای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نوجوانان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تحقیقات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گزارشهای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مددکاران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مصلحت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تصمیم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تجدیدنظر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۸۹- </w:t>
      </w:r>
      <w:r w:rsidDel="00000000" w:rsidR="00000000" w:rsidRPr="00000000">
        <w:rPr>
          <w:rtl w:val="1"/>
        </w:rPr>
        <w:t xml:space="preserve">درباره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نوجوانانی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پانزده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هجده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5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نگهداری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نگهداری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نگهداری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(۱۰.۰۰۰.۰۰۰)</w:t>
      </w:r>
      <w:r w:rsidDel="00000000" w:rsidR="00000000" w:rsidRPr="00000000">
        <w:rPr>
          <w:rtl w:val="1"/>
        </w:rPr>
        <w:t xml:space="preserve">ریال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(۴۰.۰۰۰.۰۰۰)</w:t>
      </w:r>
      <w:r w:rsidDel="00000000" w:rsidR="00000000" w:rsidRPr="00000000">
        <w:rPr>
          <w:rtl w:val="1"/>
        </w:rPr>
        <w:t xml:space="preserve">ریال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رایگان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(۱.۰۰۰.۰۰۰)</w:t>
      </w:r>
      <w:r w:rsidDel="00000000" w:rsidR="00000000" w:rsidRPr="00000000">
        <w:rPr>
          <w:rtl w:val="1"/>
        </w:rPr>
        <w:t xml:space="preserve">ریال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 (۱۰.۰۰۰.۰۰۰)</w:t>
      </w:r>
      <w:r w:rsidDel="00000000" w:rsidR="00000000" w:rsidRPr="00000000">
        <w:rPr>
          <w:rtl w:val="1"/>
        </w:rPr>
        <w:t xml:space="preserve">ریال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شصت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رایگان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 (۱.۰۰۰.۰۰۰)</w:t>
      </w:r>
      <w:r w:rsidDel="00000000" w:rsidR="00000000" w:rsidRPr="00000000">
        <w:rPr>
          <w:rtl w:val="1"/>
        </w:rPr>
        <w:t xml:space="preserve">ریال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ساعات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نگهداری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بندهای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نگهداری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۹۰-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گزارشهای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تجدیدنظر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نگهداری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نگهداری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تسلیم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سرپرست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تصمیم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تجدیدنظر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اتخاذ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نگهداری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گذرانده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رأی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۹۱-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هجده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ماهیت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تشخیص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پزشکی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استعلام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۹۲-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مستلزم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نوجوانان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۹۳-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نوجوانان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۹۴-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نوجوانان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۹۵- </w:t>
      </w:r>
      <w:r w:rsidDel="00000000" w:rsidR="00000000" w:rsidRPr="00000000">
        <w:rPr>
          <w:rtl w:val="1"/>
        </w:rPr>
        <w:t xml:space="preserve">محکومیتهای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نوجوانان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یازدهم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</w:p>
    <w:p w:rsidR="00000000" w:rsidDel="00000000" w:rsidP="00000000" w:rsidRDefault="00000000" w:rsidRPr="00000000" w14:paraId="0000016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عفو</w:t>
      </w:r>
    </w:p>
    <w:p w:rsidR="00000000" w:rsidDel="00000000" w:rsidP="00000000" w:rsidRDefault="00000000" w:rsidRPr="00000000" w14:paraId="0000016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۹۶- </w:t>
      </w:r>
      <w:r w:rsidDel="00000000" w:rsidR="00000000" w:rsidRPr="00000000">
        <w:rPr>
          <w:rtl w:val="1"/>
        </w:rPr>
        <w:t xml:space="preserve">عفو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پیشنهاد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۹۷- </w:t>
      </w:r>
      <w:r w:rsidDel="00000000" w:rsidR="00000000" w:rsidRPr="00000000">
        <w:rPr>
          <w:rtl w:val="1"/>
        </w:rPr>
        <w:t xml:space="preserve">عفو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۹۸- </w:t>
      </w:r>
      <w:r w:rsidDel="00000000" w:rsidR="00000000" w:rsidRPr="00000000">
        <w:rPr>
          <w:rtl w:val="1"/>
        </w:rPr>
        <w:t xml:space="preserve">عفو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زیاندیده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</w:p>
    <w:p w:rsidR="00000000" w:rsidDel="00000000" w:rsidP="00000000" w:rsidRDefault="00000000" w:rsidRPr="00000000" w14:paraId="0000016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۹۹- </w:t>
      </w:r>
      <w:r w:rsidDel="00000000" w:rsidR="00000000" w:rsidRPr="00000000">
        <w:rPr>
          <w:rtl w:val="1"/>
        </w:rPr>
        <w:t xml:space="preserve">نسخ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(۱۰)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</w:p>
    <w:p w:rsidR="00000000" w:rsidDel="00000000" w:rsidP="00000000" w:rsidRDefault="00000000" w:rsidRPr="00000000" w14:paraId="0000017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۱۰۰-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موقوفی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موقوفی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جرائمی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جرائمی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۳-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حدقذف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حدسرقت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۱۰۱-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منج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معلق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معلق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۲- </w:t>
      </w:r>
      <w:r w:rsidDel="00000000" w:rsidR="00000000" w:rsidRPr="00000000">
        <w:rPr>
          <w:rtl w:val="1"/>
        </w:rPr>
        <w:t xml:space="preserve">تأثیر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اتفاقی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تأیید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۱۰۲-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متضررین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موقوفی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موکول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متضرر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۱۰۳-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تصریح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غیرقابل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۱۰۴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((۵۳۶)، (۵۹۶)، (۶۰۸)، (۶۰۹)، (۶۲۲)، (۶۳۲)، (۶۳۳)، (۶۴۱)، (۶۴۷)، (۶۴۸)، (۶۶۸)، (۶۶۹)، (۶۷۳)، (۶۷۴)، (۶۷۶)، (۶۷۷)، (۶۷۹)، (۶۸۲)،  (۶۸۴)، (۶۸۵)، (۶۹۰)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املاک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)، (۶۹۲)، (۶۹۳)، (۶۹۴)، (۶۹۷)، (۶۹۸)، (۶۹۹)، (۷۰۰)، (۷۱۶)، (۷۱۷)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(۷۴۴)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بازدارنده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مصوب</w:t>
      </w:r>
      <w:r w:rsidDel="00000000" w:rsidR="00000000" w:rsidRPr="00000000">
        <w:rPr>
          <w:rtl w:val="1"/>
        </w:rPr>
        <w:t xml:space="preserve"> ۲/۳/۱۳۷۵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کلاهبرداری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(۱)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اختلاس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کلاهبرداری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مصوب</w:t>
      </w:r>
      <w:r w:rsidDel="00000000" w:rsidR="00000000" w:rsidRPr="00000000">
        <w:rPr>
          <w:rtl w:val="1"/>
        </w:rPr>
        <w:t xml:space="preserve"> ۱۵/۹/۱۳۶۷ </w:t>
      </w:r>
      <w:r w:rsidDel="00000000" w:rsidR="00000000" w:rsidRPr="00000000">
        <w:rPr>
          <w:rtl w:val="1"/>
        </w:rPr>
        <w:t xml:space="preserve">مجمع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تشخیص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مصلحت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شرطی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(۳۶)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کلاهبرداری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کلاهبرداری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کلاهبرداری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(۶۵۶)، (۶۵۷)، (۶۶۱)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(۶۶۵)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بازدارنده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مصوب</w:t>
      </w:r>
      <w:r w:rsidDel="00000000" w:rsidR="00000000" w:rsidRPr="00000000">
        <w:rPr>
          <w:rtl w:val="1"/>
        </w:rPr>
        <w:t xml:space="preserve">۲/۳/۱۳۷۵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شرطی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میلیون</w:t>
      </w:r>
      <w:r w:rsidDel="00000000" w:rsidR="00000000" w:rsidRPr="00000000">
        <w:rPr>
          <w:rtl w:val="1"/>
        </w:rPr>
        <w:t xml:space="preserve">(۲۰۰.۰۰۰.۰۰۰) </w:t>
      </w:r>
      <w:r w:rsidDel="00000000" w:rsidR="00000000" w:rsidRPr="00000000">
        <w:rPr>
          <w:rtl w:val="1"/>
        </w:rPr>
        <w:t xml:space="preserve">ریال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پایین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هجده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دیده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(۱)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(۱۰۰)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(۱۲)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مصوب</w:t>
      </w:r>
      <w:r w:rsidDel="00000000" w:rsidR="00000000" w:rsidRPr="00000000">
        <w:rPr>
          <w:rtl w:val="1"/>
        </w:rPr>
        <w:t xml:space="preserve"> ۴/۱۲/۱۳۹۲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7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یابد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7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</w:p>
    <w:p w:rsidR="00000000" w:rsidDel="00000000" w:rsidP="00000000" w:rsidRDefault="00000000" w:rsidRPr="00000000" w14:paraId="0000017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۱۰۵-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انقضای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تحقیقی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انقضای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نگردیده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7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انقضای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پانزده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18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انقضای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18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انقضای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18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انقضای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18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انقضای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8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تحقیقی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اقدامی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وظیفه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احضار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جلب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بازجویی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استماع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اظهارات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مطلعان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تحقیقات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میدهند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8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اناطه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مرجعی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8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۱۰۶-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متضرر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شکایت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اختیار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متضرر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انقضای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صرفنظر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8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(۱۰۵)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8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۱۰۷-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8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انقضای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18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انقضای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پانزده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18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انقضای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18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انقضای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18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انقضای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</w:p>
    <w:p w:rsidR="00000000" w:rsidDel="00000000" w:rsidP="00000000" w:rsidRDefault="00000000" w:rsidRPr="00000000" w14:paraId="0000018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موکول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انقضای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8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اتباع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موافقتنامه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۱۰۸-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انقطاع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۱۰۹-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9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امنیت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</w:p>
    <w:p w:rsidR="00000000" w:rsidDel="00000000" w:rsidP="00000000" w:rsidRDefault="00000000" w:rsidRPr="00000000" w14:paraId="0000019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کلاهبرداری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(۳۶)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</w:p>
    <w:p w:rsidR="00000000" w:rsidDel="00000000" w:rsidP="00000000" w:rsidRDefault="00000000" w:rsidRPr="00000000" w14:paraId="0000019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مبارزه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مخدر</w:t>
      </w:r>
    </w:p>
    <w:p w:rsidR="00000000" w:rsidDel="00000000" w:rsidP="00000000" w:rsidRDefault="00000000" w:rsidRPr="00000000" w14:paraId="0000019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۱۱۰-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۱۱۱-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اعطای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۱۱۲-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۱۱۳- </w:t>
      </w:r>
      <w:r w:rsidDel="00000000" w:rsidR="00000000" w:rsidRPr="00000000">
        <w:rPr>
          <w:rtl w:val="1"/>
        </w:rPr>
        <w:t xml:space="preserve">موقوف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استیفای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متضرر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دعوای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مجرم</w:t>
      </w:r>
    </w:p>
    <w:p w:rsidR="00000000" w:rsidDel="00000000" w:rsidP="00000000" w:rsidRDefault="00000000" w:rsidRPr="00000000" w14:paraId="0000019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۱۱۴-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استثنای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عفو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توبه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تسلط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اغفال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گیرد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۱۱۵-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(۷)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بندهای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(۸)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(۲۷)، (۳۹)، (۴۰)، (۴۵)، (۴۶)، (۹۳)، (۹۴)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(۱۰۵)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۱۱۶-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۱۱۷-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توبه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اکتفاء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تظاهر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ملغی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۱۱۸-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۱۱۹-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تجدیدنظر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درأ</w:t>
      </w:r>
    </w:p>
    <w:p w:rsidR="00000000" w:rsidDel="00000000" w:rsidP="00000000" w:rsidRDefault="00000000" w:rsidRPr="00000000" w14:paraId="000001A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۱۲۰-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گیرد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۱۲۱-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استثنای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محاربه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افساد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الارض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سرقت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تحصیل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</w:p>
    <w:p w:rsidR="00000000" w:rsidDel="00000000" w:rsidP="00000000" w:rsidRDefault="00000000" w:rsidRPr="00000000" w14:paraId="000001A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</w:p>
    <w:p w:rsidR="00000000" w:rsidDel="00000000" w:rsidP="00000000" w:rsidRDefault="00000000" w:rsidRPr="00000000" w14:paraId="000001A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۱۲۲-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قصدش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A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</w:p>
    <w:p w:rsidR="00000000" w:rsidDel="00000000" w:rsidP="00000000" w:rsidRDefault="00000000" w:rsidRPr="00000000" w14:paraId="000001A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</w:p>
    <w:p w:rsidR="00000000" w:rsidDel="00000000" w:rsidP="00000000" w:rsidRDefault="00000000" w:rsidRPr="00000000" w14:paraId="000001A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</w:p>
    <w:p w:rsidR="00000000" w:rsidDel="00000000" w:rsidP="00000000" w:rsidRDefault="00000000" w:rsidRPr="00000000" w14:paraId="000001A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ارتباط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۱۲۳- </w:t>
      </w:r>
      <w:r w:rsidDel="00000000" w:rsidR="00000000" w:rsidRPr="00000000">
        <w:rPr>
          <w:rtl w:val="1"/>
        </w:rPr>
        <w:t xml:space="preserve">مجرد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۱۲۴-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</w:p>
    <w:p w:rsidR="00000000" w:rsidDel="00000000" w:rsidP="00000000" w:rsidRDefault="00000000" w:rsidRPr="00000000" w14:paraId="000001B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۱۲۵-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متفاوت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تقصیر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مقصران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میگیرد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</w:p>
    <w:p w:rsidR="00000000" w:rsidDel="00000000" w:rsidP="00000000" w:rsidRDefault="00000000" w:rsidRPr="00000000" w14:paraId="000001B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۱۲۶- </w:t>
      </w:r>
      <w:r w:rsidDel="00000000" w:rsidR="00000000" w:rsidRPr="00000000">
        <w:rPr>
          <w:rtl w:val="1"/>
        </w:rPr>
        <w:t xml:space="preserve">اشخاص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هرکس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ترغیب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تهدید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تطمیع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دسیسه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سوءاستفاده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هرکس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بسازد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هرکس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تسهیل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وحدت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جرمی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شدیدتر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مقصود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خفیفتر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۱۲۷-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B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</w:p>
    <w:p w:rsidR="00000000" w:rsidDel="00000000" w:rsidP="00000000" w:rsidRDefault="00000000" w:rsidRPr="00000000" w14:paraId="000001B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</w:p>
    <w:p w:rsidR="00000000" w:rsidDel="00000000" w:rsidP="00000000" w:rsidRDefault="00000000" w:rsidRPr="00000000" w14:paraId="000001B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</w:p>
    <w:p w:rsidR="00000000" w:rsidDel="00000000" w:rsidP="00000000" w:rsidRDefault="00000000" w:rsidRPr="00000000" w14:paraId="000001B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پایینتر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</w:p>
    <w:p w:rsidR="00000000" w:rsidDel="00000000" w:rsidP="00000000" w:rsidRDefault="00000000" w:rsidRPr="00000000" w14:paraId="000001B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انفصال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۱۲۸- </w:t>
      </w:r>
      <w:r w:rsidDel="00000000" w:rsidR="00000000" w:rsidRPr="00000000">
        <w:rPr>
          <w:rtl w:val="1"/>
        </w:rPr>
        <w:t xml:space="preserve">هرکس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هرکس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مجرمانه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نابالغی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۱۲۹-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مجرمانه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صغر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سردستگی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مجرمانه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یافته</w:t>
      </w:r>
    </w:p>
    <w:p w:rsidR="00000000" w:rsidDel="00000000" w:rsidP="00000000" w:rsidRDefault="00000000" w:rsidRPr="00000000" w14:paraId="000001C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۱۳۰- </w:t>
      </w:r>
      <w:r w:rsidDel="00000000" w:rsidR="00000000" w:rsidRPr="00000000">
        <w:rPr>
          <w:rtl w:val="1"/>
        </w:rPr>
        <w:t xml:space="preserve">هرکس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سردستگی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مجرمانه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گیرد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شدیدترین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راستای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اهداف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افساد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سردسته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مجرمانه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۱- </w:t>
      </w:r>
      <w:r w:rsidDel="00000000" w:rsidR="00000000" w:rsidRPr="00000000">
        <w:rPr>
          <w:rtl w:val="1"/>
        </w:rPr>
        <w:t xml:space="preserve">گروه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مجرمانه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منسجم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متشکل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تشکیل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تشکیل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۲- </w:t>
      </w:r>
      <w:r w:rsidDel="00000000" w:rsidR="00000000" w:rsidRPr="00000000">
        <w:rPr>
          <w:rtl w:val="1"/>
        </w:rPr>
        <w:t xml:space="preserve">سردستگی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تشکیل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طراحی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سازماندهی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مجرمانه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</w:p>
    <w:p w:rsidR="00000000" w:rsidDel="00000000" w:rsidP="00000000" w:rsidRDefault="00000000" w:rsidRPr="00000000" w14:paraId="000001C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۱۳۱-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عناوین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مجرمانه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۱۳۲-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راستای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تفخیذ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۳-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۴-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۱۳۳-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تأخیر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۱۳۴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1C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­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­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ذکرشده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حداقل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میانگین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یکدیگر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­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بالاتر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­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دادنامه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نسخ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غیرقابل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­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­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تعلیق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عفو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­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­</w:t>
      </w:r>
      <w:r w:rsidDel="00000000" w:rsidR="00000000" w:rsidRPr="00000000">
        <w:rPr>
          <w:rtl w:val="1"/>
        </w:rPr>
        <w:t xml:space="preserve">ششم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­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اضافه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مجرمانه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نتایج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مجرمانه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­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(۲۳)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(۲۶)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غیرا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(۲۵)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خفیف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­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(۳۷)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(۳۸)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­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مجرمانه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­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­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۱۳۵-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ابتداء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تأخیر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ابتداء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غیرحدی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دشنام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</w:p>
    <w:p w:rsidR="00000000" w:rsidDel="00000000" w:rsidP="00000000" w:rsidRDefault="00000000" w:rsidRPr="00000000" w14:paraId="000001D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۱۳۶-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۱۳۷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هرکس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‌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حیثیت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حداقل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میانگین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­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D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۱۳۸-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مطبوعاتی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۱۳۹-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(۳۷)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(۳۸)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­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</w:p>
    <w:p w:rsidR="00000000" w:rsidDel="00000000" w:rsidP="00000000" w:rsidRDefault="00000000" w:rsidRPr="00000000" w14:paraId="000001D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</w:p>
    <w:p w:rsidR="00000000" w:rsidDel="00000000" w:rsidP="00000000" w:rsidRDefault="00000000" w:rsidRPr="00000000" w14:paraId="000001E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۱۴۰- </w:t>
      </w:r>
      <w:r w:rsidDel="00000000" w:rsidR="00000000" w:rsidRPr="00000000">
        <w:rPr>
          <w:rtl w:val="1"/>
        </w:rPr>
        <w:t xml:space="preserve">مسؤولیت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عاقل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«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آمده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۱۴۱- </w:t>
      </w:r>
      <w:r w:rsidDel="00000000" w:rsidR="00000000" w:rsidRPr="00000000">
        <w:rPr>
          <w:rtl w:val="1"/>
        </w:rPr>
        <w:t xml:space="preserve">مسؤولیت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۱۴۲- </w:t>
      </w:r>
      <w:r w:rsidDel="00000000" w:rsidR="00000000" w:rsidRPr="00000000">
        <w:rPr>
          <w:rtl w:val="1"/>
        </w:rPr>
        <w:t xml:space="preserve">مسؤولیت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نتیجه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تقصیر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۱۴۳-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حقیقی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راستای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مسؤولیت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حقیقی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۱۴۴-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مجرمانه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درجرائمی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نتیجه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نتیجه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۱۴۵- </w:t>
      </w:r>
      <w:r w:rsidDel="00000000" w:rsidR="00000000" w:rsidRPr="00000000">
        <w:rPr>
          <w:rtl w:val="1"/>
        </w:rPr>
        <w:t xml:space="preserve">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تقصیر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وخطای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تقصیر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احتیاطی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مبالاتی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مسامحه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غفلت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احتیاطی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مبالاتی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</w:p>
    <w:p w:rsidR="00000000" w:rsidDel="00000000" w:rsidP="00000000" w:rsidRDefault="00000000" w:rsidRPr="00000000" w14:paraId="000001E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۱۴۶-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۱۴۷- </w:t>
      </w:r>
      <w:r w:rsidDel="00000000" w:rsidR="00000000" w:rsidRPr="00000000">
        <w:rPr>
          <w:rtl w:val="1"/>
        </w:rPr>
        <w:t xml:space="preserve">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بلوغ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دختران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پسران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پانزده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قمری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۱۴۸-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نابالغ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اقدامات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۱۴۹-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تمییز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۱۵۰-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مبتلا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خطرناک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متخصص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امنیت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خطرناک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نگهداری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نگهداری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خویشاوندان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میتوانند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معترض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کارشناس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تشخیص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خطرناک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خاتمه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تأیید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دادستان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نگهداری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خویشاوندان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تشخیص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متخصص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بیماریهای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پیشنهاد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نگهداری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خاتمه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۱-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محاکمه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افاقه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تأخیر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میافتد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۲- </w:t>
      </w:r>
      <w:r w:rsidDel="00000000" w:rsidR="00000000" w:rsidRPr="00000000">
        <w:rPr>
          <w:rtl w:val="1"/>
        </w:rPr>
        <w:t xml:space="preserve">قوه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مراکز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نگهداری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تدارک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ببیند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اماکن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مراکز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درمانی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بهزیستی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بیمارستانی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۱۵۱-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۱۵۲- </w:t>
      </w:r>
      <w:r w:rsidDel="00000000" w:rsidR="00000000" w:rsidRPr="00000000">
        <w:rPr>
          <w:rtl w:val="1"/>
        </w:rPr>
        <w:t xml:space="preserve">هرکس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سوزی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سیل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طوفان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زلزله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بیماری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کسانی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وظیفه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نمیتوانند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تمسک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ایفای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وظایف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امتناع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۱۵۳- </w:t>
      </w:r>
      <w:r w:rsidDel="00000000" w:rsidR="00000000" w:rsidRPr="00000000">
        <w:rPr>
          <w:rtl w:val="1"/>
        </w:rPr>
        <w:t xml:space="preserve">هرکس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بیهوشی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بیهوشی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عمدا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بخوابد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بیهوش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۱۵۴- </w:t>
      </w:r>
      <w:r w:rsidDel="00000000" w:rsidR="00000000" w:rsidRPr="00000000">
        <w:rPr>
          <w:rtl w:val="1"/>
        </w:rPr>
        <w:t xml:space="preserve">مستی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ارادگی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اختیاری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مسکرات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روانگردان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الاختیار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۱۵۵- </w:t>
      </w:r>
      <w:r w:rsidDel="00000000" w:rsidR="00000000" w:rsidRPr="00000000">
        <w:rPr>
          <w:rtl w:val="1"/>
        </w:rPr>
        <w:t xml:space="preserve">جهل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تحصیل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عادتا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۱۵۶-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ناموس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F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خطر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آگاهانه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توسل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مداخله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۱- </w:t>
      </w:r>
      <w:r w:rsidDel="00000000" w:rsidR="00000000" w:rsidRPr="00000000">
        <w:rPr>
          <w:rtl w:val="1"/>
        </w:rPr>
        <w:t xml:space="preserve">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ناموس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نزدیکان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ناتوان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استمداد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مهاجم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۳-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تهاجم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دیوانه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۱۵۷- </w:t>
      </w:r>
      <w:r w:rsidDel="00000000" w:rsidR="00000000" w:rsidRPr="00000000">
        <w:rPr>
          <w:rtl w:val="1"/>
        </w:rPr>
        <w:t xml:space="preserve">مقاومت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انتظامی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ضابطان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دادگستری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مشغول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وظیفه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وظیفه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جرح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۱۵۸-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20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اقدامات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سرپرستان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صغار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تأدیب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حفاظت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تأدیب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محافظت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عملیات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ورزشی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حوادث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نقض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ورزش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سرپرستان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نمایندگان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۱۵۹-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جرمی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مأموری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اشتباه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</w:p>
    <w:p w:rsidR="00000000" w:rsidDel="00000000" w:rsidP="00000000" w:rsidRDefault="00000000" w:rsidRPr="00000000" w14:paraId="0000020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</w:p>
    <w:p w:rsidR="00000000" w:rsidDel="00000000" w:rsidP="00000000" w:rsidRDefault="00000000" w:rsidRPr="00000000" w14:paraId="0000020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۱۶۰- </w:t>
      </w:r>
      <w:r w:rsidDel="00000000" w:rsidR="00000000" w:rsidRPr="00000000">
        <w:rPr>
          <w:rtl w:val="1"/>
        </w:rPr>
        <w:t xml:space="preserve">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۱۶۱-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دعوای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استناد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۱۶۲-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ادلهای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استناد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گیرد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۱۶۳-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باطل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کسانی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</w:p>
    <w:p w:rsidR="00000000" w:rsidDel="00000000" w:rsidP="00000000" w:rsidRDefault="00000000" w:rsidRPr="00000000" w14:paraId="0000021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۱۶۴-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۱۶۵- </w:t>
      </w:r>
      <w:r w:rsidDel="00000000" w:rsidR="00000000" w:rsidRPr="00000000">
        <w:rPr>
          <w:rtl w:val="1"/>
        </w:rPr>
        <w:t xml:space="preserve">اظهارات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توکیل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۱۶۶-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نوشتن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تعذر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۱۶۷-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منج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۱۶۸-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نافذ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عاقل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بالغ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۱۶۹- </w:t>
      </w:r>
      <w:r w:rsidDel="00000000" w:rsidR="00000000" w:rsidRPr="00000000">
        <w:rPr>
          <w:rtl w:val="1"/>
        </w:rPr>
        <w:t xml:space="preserve">اقراری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اجبار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شکنجه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اذیت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۱۷۰-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سفیه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ورشکسته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نافذ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۱۷۱-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نمیرسد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رسیدگیکننده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تحقیق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۱۷۲-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21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تفخیذ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مساحقه</w:t>
      </w:r>
    </w:p>
    <w:p w:rsidR="00000000" w:rsidDel="00000000" w:rsidP="00000000" w:rsidRDefault="00000000" w:rsidRPr="00000000" w14:paraId="0000021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قوادی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</w:p>
    <w:p w:rsidR="00000000" w:rsidDel="00000000" w:rsidP="00000000" w:rsidRDefault="00000000" w:rsidRPr="00000000" w14:paraId="0000021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 –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۱۷۳- </w:t>
      </w:r>
      <w:r w:rsidDel="00000000" w:rsidR="00000000" w:rsidRPr="00000000">
        <w:rPr>
          <w:rtl w:val="1"/>
        </w:rPr>
        <w:t xml:space="preserve">انکار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جرمیکه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مرحله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</w:p>
    <w:p w:rsidR="00000000" w:rsidDel="00000000" w:rsidP="00000000" w:rsidRDefault="00000000" w:rsidRPr="00000000" w14:paraId="0000022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۱۷۴-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۱۷۵-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دانسته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۱۷۶-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اظهارات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تشخیص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اظهارات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۱۷۷-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22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بلوغ</w:t>
      </w:r>
    </w:p>
    <w:p w:rsidR="00000000" w:rsidDel="00000000" w:rsidP="00000000" w:rsidRDefault="00000000" w:rsidRPr="00000000" w14:paraId="0000022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عقل</w:t>
      </w:r>
    </w:p>
    <w:p w:rsidR="00000000" w:rsidDel="00000000" w:rsidP="00000000" w:rsidRDefault="00000000" w:rsidRPr="00000000" w14:paraId="0000022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ایمان</w:t>
      </w:r>
    </w:p>
    <w:p w:rsidR="00000000" w:rsidDel="00000000" w:rsidP="00000000" w:rsidRDefault="00000000" w:rsidRPr="00000000" w14:paraId="0000022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عدالت</w:t>
      </w:r>
    </w:p>
    <w:p w:rsidR="00000000" w:rsidDel="00000000" w:rsidP="00000000" w:rsidRDefault="00000000" w:rsidRPr="00000000" w14:paraId="0000022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طهارت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مولد</w:t>
      </w:r>
    </w:p>
    <w:p w:rsidR="00000000" w:rsidDel="00000000" w:rsidP="00000000" w:rsidRDefault="00000000" w:rsidRPr="00000000" w14:paraId="0000022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ذینفع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</w:p>
    <w:p w:rsidR="00000000" w:rsidDel="00000000" w:rsidP="00000000" w:rsidRDefault="00000000" w:rsidRPr="00000000" w14:paraId="0000022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چ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نداشتن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</w:p>
    <w:p w:rsidR="00000000" w:rsidDel="00000000" w:rsidP="00000000" w:rsidRDefault="00000000" w:rsidRPr="00000000" w14:paraId="0000022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اشتغال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تکدی</w:t>
      </w:r>
    </w:p>
    <w:p w:rsidR="00000000" w:rsidDel="00000000" w:rsidP="00000000" w:rsidRDefault="00000000" w:rsidRPr="00000000" w14:paraId="0000022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ولگرد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نبودن</w:t>
      </w:r>
    </w:p>
    <w:p w:rsidR="00000000" w:rsidDel="00000000" w:rsidP="00000000" w:rsidRDefault="00000000" w:rsidRPr="00000000" w14:paraId="0000022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خصومت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پذیرفته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۱۷۸-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ادواری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افاقه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پذیرفته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افاقه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۱۷۹-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غیربالغ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بلوغ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برسد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۱۸۰-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غیرعادی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فراموشکار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فراموشی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۱۸۱- </w:t>
      </w:r>
      <w:r w:rsidDel="00000000" w:rsidR="00000000" w:rsidRPr="00000000">
        <w:rPr>
          <w:rtl w:val="1"/>
        </w:rPr>
        <w:t xml:space="preserve">عادل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گواهی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میدهد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معصیت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کبیره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صغیره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اطمینان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صلاحیت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پذیرفته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۱۸۲-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وحدت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مخدوش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۱۸۳-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یقین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۱۸۴-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نوشتن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تعذر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۱۸۵-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هیچ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۱۸۶-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گواهی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مکتوب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صوتی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تصویری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انتساب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۱۸۷-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تحقیق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۱۸۸-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غیبت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بیماری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۱۸۹-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۱۹۰-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گواهی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اثری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مترتب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۱۹۱-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جرح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۱۹۲-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۱۹۳- </w:t>
      </w:r>
      <w:r w:rsidDel="00000000" w:rsidR="00000000" w:rsidRPr="00000000">
        <w:rPr>
          <w:rtl w:val="1"/>
        </w:rPr>
        <w:t xml:space="preserve">جرح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میآید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اتخاذ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تصمیم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۱۹۴-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مدعی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صلاحیت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۱۹۵-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ذکر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گواهی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کفایت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عدالت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۱۹۶-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گواهی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۱۹۷-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تشخیص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میپذیرد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بکشد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اتخاذ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تصمیم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۱۹۸- </w:t>
      </w:r>
      <w:r w:rsidDel="00000000" w:rsidR="00000000" w:rsidRPr="00000000">
        <w:rPr>
          <w:rtl w:val="1"/>
        </w:rPr>
        <w:t xml:space="preserve">رجوع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۱۹۹- </w:t>
      </w:r>
      <w:r w:rsidDel="00000000" w:rsidR="00000000" w:rsidRPr="00000000">
        <w:rPr>
          <w:rtl w:val="1"/>
        </w:rPr>
        <w:t xml:space="preserve">نصاب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تفخیذ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مساحقه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تراشیدن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زمانی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حداقل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۲۰۰- </w:t>
      </w:r>
      <w:r w:rsidDel="00000000" w:rsidR="00000000" w:rsidRPr="00000000">
        <w:rPr>
          <w:rtl w:val="1"/>
        </w:rPr>
        <w:t xml:space="preserve">درخصوص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نرسند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</w:p>
    <w:p w:rsidR="00000000" w:rsidDel="00000000" w:rsidP="00000000" w:rsidRDefault="00000000" w:rsidRPr="00000000" w14:paraId="0000024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۲۰۱-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قراردادن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خداوند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اداءکننده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۲۰۲- </w:t>
      </w:r>
      <w:r w:rsidDel="00000000" w:rsidR="00000000" w:rsidRPr="00000000">
        <w:rPr>
          <w:rtl w:val="1"/>
        </w:rPr>
        <w:t xml:space="preserve">اداءکننده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عاقل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بالغ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۲۰۳-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خداوند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تغلیظ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اداءکننده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مکان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خداوند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تفاوتی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۲۰۴-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صریح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مقصود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یقین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۲۰۵-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تعذر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نوشتن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مقصود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۲۰۶-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اشاره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آشنا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اداءکننده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مترجم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متخصص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۲۰۷-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۲۰۸-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وتعزیرات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۲۰۹-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دعاویی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مقصود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ضمیمه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ادعای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ابتداء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۲۱۰-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دروغ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اداءکننده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</w:p>
    <w:p w:rsidR="00000000" w:rsidDel="00000000" w:rsidP="00000000" w:rsidRDefault="00000000" w:rsidRPr="00000000" w14:paraId="0000025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۲۱۱-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یقین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صریح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کارشناس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معاینه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تحقیقات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اظهارات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مطلع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گزارش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ضابطان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گیرد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استنباطی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یقین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۲۱۲-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اگرعلم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رأی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۲۱۳-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یکدیگر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متفرقه</w:t>
      </w:r>
    </w:p>
    <w:p w:rsidR="00000000" w:rsidDel="00000000" w:rsidP="00000000" w:rsidRDefault="00000000" w:rsidRPr="00000000" w14:paraId="0000025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۲۱۴- </w:t>
      </w:r>
      <w:r w:rsidDel="00000000" w:rsidR="00000000" w:rsidRPr="00000000">
        <w:rPr>
          <w:rtl w:val="1"/>
        </w:rPr>
        <w:t xml:space="preserve">مجرم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تحصیل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قیمت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برآید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گیرد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استرداد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مدعیان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۲۱۵- </w:t>
      </w:r>
      <w:r w:rsidDel="00000000" w:rsidR="00000000" w:rsidRPr="00000000">
        <w:rPr>
          <w:rtl w:val="1"/>
        </w:rPr>
        <w:t xml:space="preserve">بازپرس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موقوفی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تکلیف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اشیاء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تحصیل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استعمال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مسترد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ضبط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تکلیف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اشیاء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بازپرس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پرونده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ذینفع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اشیاء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25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اشیاء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بازپرسی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اشیاء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بلامعارض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اشیاء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برائت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موقوفی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اشیاء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تحصیل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استعمال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استرداد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متضرر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بازپرس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تصمیم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اشیاء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تجدیدنظر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نگهداری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مستلزم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فاحش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قیمت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ضایع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سریع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الفساد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قیمت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فروخته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تکلیف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صندوق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دادگستری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نگهداری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۲۱۶-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ابلاغ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حدود</w:t>
      </w:r>
    </w:p>
    <w:p w:rsidR="00000000" w:rsidDel="00000000" w:rsidP="00000000" w:rsidRDefault="00000000" w:rsidRPr="00000000" w14:paraId="0000026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</w:p>
    <w:p w:rsidR="00000000" w:rsidDel="00000000" w:rsidP="00000000" w:rsidRDefault="00000000" w:rsidRPr="00000000" w14:paraId="0000026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۲۱۷-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۲۱۸-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ارعاب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شکنجه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پذیرفته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۱-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افساد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ربایش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اغفال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۲-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گیرد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۲۱۹ –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عفو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سقوط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تقلیل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۲۲۰-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شصت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هفتم</w:t>
      </w:r>
      <w:r w:rsidDel="00000000" w:rsidR="00000000" w:rsidRPr="00000000">
        <w:rPr>
          <w:rtl w:val="1"/>
        </w:rPr>
        <w:t xml:space="preserve"> (۱۶۷)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</w:p>
    <w:p w:rsidR="00000000" w:rsidDel="00000000" w:rsidP="00000000" w:rsidRDefault="00000000" w:rsidRPr="00000000" w14:paraId="0000026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زنا</w:t>
      </w:r>
    </w:p>
    <w:p w:rsidR="00000000" w:rsidDel="00000000" w:rsidP="00000000" w:rsidRDefault="00000000" w:rsidRPr="00000000" w14:paraId="0000026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۲۲۱-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۱- </w:t>
      </w:r>
      <w:r w:rsidDel="00000000" w:rsidR="00000000" w:rsidRPr="00000000">
        <w:rPr>
          <w:rtl w:val="1"/>
        </w:rPr>
        <w:t xml:space="preserve">جماع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ختنه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۲-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۲۲۲- </w:t>
      </w:r>
      <w:r w:rsidDel="00000000" w:rsidR="00000000" w:rsidRPr="00000000">
        <w:rPr>
          <w:rtl w:val="1"/>
        </w:rPr>
        <w:t xml:space="preserve">جماع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متوفای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۲۲۳-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مدعی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ادعای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پذیرفته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۲۲۴-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27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نسبی</w:t>
      </w:r>
    </w:p>
    <w:p w:rsidR="00000000" w:rsidDel="00000000" w:rsidP="00000000" w:rsidRDefault="00000000" w:rsidRPr="00000000" w14:paraId="0000027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زنای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زنای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۱-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زانیه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بندهای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۲-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بیهوشی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اغفال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ربایش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تهدید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ترساندن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تسلیم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۲۲۵ –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محصن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زانیه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محصنه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پیشنهاد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موافقت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محصن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زانیه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محصنه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۲۲۶ – </w:t>
      </w:r>
      <w:r w:rsidDel="00000000" w:rsidR="00000000" w:rsidRPr="00000000">
        <w:rPr>
          <w:rtl w:val="1"/>
        </w:rPr>
        <w:t xml:space="preserve">احصان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27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بلوغ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۲۲۷- </w:t>
      </w:r>
      <w:r w:rsidDel="00000000" w:rsidR="00000000" w:rsidRPr="00000000">
        <w:rPr>
          <w:rtl w:val="1"/>
        </w:rPr>
        <w:t xml:space="preserve">اموری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مسافرت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حیض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نفاس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بیماری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مقاربت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بیماریی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ایدز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سفلیس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زوجین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۲۲۸-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محصنه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زانیه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زانیه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8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۲۲۹- </w:t>
      </w:r>
      <w:r w:rsidDel="00000000" w:rsidR="00000000" w:rsidRPr="00000000">
        <w:rPr>
          <w:rtl w:val="1"/>
        </w:rPr>
        <w:t xml:space="preserve">مردی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تراشیدن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قمری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8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۲۳۰-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محصن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8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۲۳۱-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باکره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البکاره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مهرالمثل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باکره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مهرالمثل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8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۲۳۲-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تفخیذ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مساحقه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8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تفخیذ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مساحقه</w:t>
      </w:r>
    </w:p>
    <w:p w:rsidR="00000000" w:rsidDel="00000000" w:rsidP="00000000" w:rsidRDefault="00000000" w:rsidRPr="00000000" w14:paraId="0000028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۲۳۳-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ختنه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8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۲۳۴ –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فاعل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احصان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اعدام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مفعول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احصان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اعدام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8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١-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مفعول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8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٢- </w:t>
      </w:r>
      <w:r w:rsidDel="00000000" w:rsidR="00000000" w:rsidRPr="00000000">
        <w:rPr>
          <w:rtl w:val="1"/>
        </w:rPr>
        <w:t xml:space="preserve">احصان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بلوغ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8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۲۳۵- </w:t>
      </w:r>
      <w:r w:rsidDel="00000000" w:rsidR="00000000" w:rsidRPr="00000000">
        <w:rPr>
          <w:rtl w:val="1"/>
        </w:rPr>
        <w:t xml:space="preserve">تفخیذ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نشیمنگاه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8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دخول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ختنه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تفخیذ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8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۲۳۶-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تفخیذ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مفعول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محصن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غیرمحصن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8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مفعول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8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۲۳۷- </w:t>
      </w:r>
      <w:r w:rsidDel="00000000" w:rsidR="00000000" w:rsidRPr="00000000">
        <w:rPr>
          <w:rtl w:val="1"/>
        </w:rPr>
        <w:t xml:space="preserve">همجنسگرایی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تفخیذ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ملامسه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شهوت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8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مؤنث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8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مستوجب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9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۲۳۸- </w:t>
      </w:r>
      <w:r w:rsidDel="00000000" w:rsidR="00000000" w:rsidRPr="00000000">
        <w:rPr>
          <w:rtl w:val="1"/>
        </w:rPr>
        <w:t xml:space="preserve">مساحقه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مؤنث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اندام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همجنس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9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۲۳۹-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مساحقه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9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۲۴۰-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مساحقه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فرقی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مفعول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محصن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غیرمحصن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9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۲۴۱-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بازجویی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انظار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آزار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ربایش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اغفال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مستثنی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9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قوادی</w:t>
      </w:r>
    </w:p>
    <w:p w:rsidR="00000000" w:rsidDel="00000000" w:rsidP="00000000" w:rsidRDefault="00000000" w:rsidRPr="00000000" w14:paraId="0000029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۲۴۲- </w:t>
      </w:r>
      <w:r w:rsidDel="00000000" w:rsidR="00000000" w:rsidRPr="00000000">
        <w:rPr>
          <w:rtl w:val="1"/>
        </w:rPr>
        <w:t xml:space="preserve">قوادی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9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مستوجب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(۲۴۴)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9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تکرار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9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۲۴۳-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9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۲۴۴-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برساند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9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قذف</w:t>
      </w:r>
    </w:p>
    <w:p w:rsidR="00000000" w:rsidDel="00000000" w:rsidP="00000000" w:rsidRDefault="00000000" w:rsidRPr="00000000" w14:paraId="0000029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۲۴۵-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9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۲۴۶-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مقذوف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مخاطب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9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نوشتن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الکترونیکی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9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۲۴۷-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فرزند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بگوید</w:t>
      </w:r>
      <w:r w:rsidDel="00000000" w:rsidR="00000000" w:rsidRPr="00000000">
        <w:rPr>
          <w:rtl w:val="1"/>
        </w:rPr>
        <w:t xml:space="preserve"> «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فرزند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نیستی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فرزند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بگوید</w:t>
      </w:r>
      <w:r w:rsidDel="00000000" w:rsidR="00000000" w:rsidRPr="00000000">
        <w:rPr>
          <w:rtl w:val="1"/>
        </w:rPr>
        <w:t xml:space="preserve"> «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فرزند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نیستی</w:t>
      </w:r>
      <w:r w:rsidDel="00000000" w:rsidR="00000000" w:rsidRPr="00000000">
        <w:rPr>
          <w:rtl w:val="1"/>
        </w:rPr>
        <w:t xml:space="preserve">»،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9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۲۴۸-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۲۴۹-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بگوید</w:t>
      </w:r>
      <w:r w:rsidDel="00000000" w:rsidR="00000000" w:rsidRPr="00000000">
        <w:rPr>
          <w:rtl w:val="1"/>
        </w:rPr>
        <w:t xml:space="preserve"> «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مخاطب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۲۵۰-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هشتاد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۲۵۱-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بالغ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عاقل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غیرمتظاهر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۱-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نابالغ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مجنون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غیرمسلمان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غیرمعین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متظاهر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۲-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متظاهر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متظاهر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متظاهر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۲۵۲-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الفاظی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صریح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همسر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مخاطب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مخاطب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اذیت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توهین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۲۵۳-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بلوغ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۲۵۴-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مقذوف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۲۵۵-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مقذوف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مقذوف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مرحله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۲۵۶-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۲۵۷-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۲۵۸-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بگوید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۲۵۹- </w:t>
      </w:r>
      <w:r w:rsidDel="00000000" w:rsidR="00000000" w:rsidRPr="00000000">
        <w:rPr>
          <w:rtl w:val="1"/>
        </w:rPr>
        <w:t xml:space="preserve">پدر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فرزند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۲۶۰-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مقذوف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قاذف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۲۶۱-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مرحله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2B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مقذوف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تصدیق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B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مقذوف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B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مقذوف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ورثه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B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B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B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)، </w:t>
      </w:r>
      <w:r w:rsidDel="00000000" w:rsidR="00000000" w:rsidRPr="00000000">
        <w:rPr>
          <w:rtl w:val="1"/>
        </w:rPr>
        <w:t xml:space="preserve">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B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سب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نبی</w:t>
      </w:r>
    </w:p>
    <w:p w:rsidR="00000000" w:rsidDel="00000000" w:rsidP="00000000" w:rsidRDefault="00000000" w:rsidRPr="00000000" w14:paraId="000002B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۲۶۲-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پیامبر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انبیاء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دشنام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B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قذف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ائمه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معصومین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فاطمه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زهرا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دشنام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B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۲۶۳-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اظهارات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غفلت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غضب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B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غضب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B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مسکر</w:t>
      </w:r>
    </w:p>
    <w:p w:rsidR="00000000" w:rsidDel="00000000" w:rsidP="00000000" w:rsidRDefault="00000000" w:rsidRPr="00000000" w14:paraId="000002B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۲۶۴- </w:t>
      </w:r>
      <w:r w:rsidDel="00000000" w:rsidR="00000000" w:rsidRPr="00000000">
        <w:rPr>
          <w:rtl w:val="1"/>
        </w:rPr>
        <w:t xml:space="preserve">مصرف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خوردن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تزریق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جامد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مایع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خالص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مخلوط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B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خوردن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فقاع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آب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مسکر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نیاورد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B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۲۶۵-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مسکر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هشتاد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B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۲۶۶- </w:t>
      </w:r>
      <w:r w:rsidDel="00000000" w:rsidR="00000000" w:rsidRPr="00000000">
        <w:rPr>
          <w:rtl w:val="1"/>
        </w:rPr>
        <w:t xml:space="preserve">غیرمسلمان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تظاهر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مسکر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C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تظاهر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C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سرقت</w:t>
      </w:r>
    </w:p>
    <w:p w:rsidR="00000000" w:rsidDel="00000000" w:rsidP="00000000" w:rsidRDefault="00000000" w:rsidRPr="00000000" w14:paraId="000002C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۲۶۷- </w:t>
      </w:r>
      <w:r w:rsidDel="00000000" w:rsidR="00000000" w:rsidRPr="00000000">
        <w:rPr>
          <w:rtl w:val="1"/>
        </w:rPr>
        <w:t xml:space="preserve">سرقت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C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۲۶۸- </w:t>
      </w:r>
      <w:r w:rsidDel="00000000" w:rsidR="00000000" w:rsidRPr="00000000">
        <w:rPr>
          <w:rtl w:val="1"/>
        </w:rPr>
        <w:t xml:space="preserve">سرقت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2C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شیء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مالیت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C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C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سارق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C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سارق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C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هتک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مخفیانه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C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سارق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C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چ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ارزش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اخراج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مسکوک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C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C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سرقت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قحطی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نگیرد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C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C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نبخشد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C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نگیرد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D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ملکیت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D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مغصوب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D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۲۶۹- </w:t>
      </w:r>
      <w:r w:rsidDel="00000000" w:rsidR="00000000" w:rsidRPr="00000000">
        <w:rPr>
          <w:rtl w:val="1"/>
        </w:rPr>
        <w:t xml:space="preserve">حرز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متناسبی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دستبرد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محفوظ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میماند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D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۲۷۰-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نگهداری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غصب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D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۲۷۱- </w:t>
      </w:r>
      <w:r w:rsidDel="00000000" w:rsidR="00000000" w:rsidRPr="00000000">
        <w:rPr>
          <w:rtl w:val="1"/>
        </w:rPr>
        <w:t xml:space="preserve">هتک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تخریب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D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۲۷۲-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ممیز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حیوان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سرقتهای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D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۲۷۳-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حرزهای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ملاک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اخراج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بیرونی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D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۲۷۴- </w:t>
      </w:r>
      <w:r w:rsidDel="00000000" w:rsidR="00000000" w:rsidRPr="00000000">
        <w:rPr>
          <w:rtl w:val="1"/>
        </w:rPr>
        <w:t xml:space="preserve">ربایش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D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۲۷۵-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مشترک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بربایند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هرکدام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برسد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D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۲۷۶- </w:t>
      </w:r>
      <w:r w:rsidDel="00000000" w:rsidR="00000000" w:rsidRPr="00000000">
        <w:rPr>
          <w:rtl w:val="1"/>
        </w:rPr>
        <w:t xml:space="preserve">سرقت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سرقتهای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D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۲۷۷-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سرقت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برسد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مستوجب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D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۲۷۸-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2D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D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برآمدگی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D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D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اعدام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E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سارق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سرقتهای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E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درمورد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مصلحت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عفو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E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محاربه</w:t>
      </w:r>
    </w:p>
    <w:p w:rsidR="00000000" w:rsidDel="00000000" w:rsidP="00000000" w:rsidRDefault="00000000" w:rsidRPr="00000000" w14:paraId="000002E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۲۷۹- </w:t>
      </w:r>
      <w:r w:rsidDel="00000000" w:rsidR="00000000" w:rsidRPr="00000000">
        <w:rPr>
          <w:rtl w:val="1"/>
        </w:rPr>
        <w:t xml:space="preserve">محاربه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کشیدن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ارعاب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ناامنی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انگیزه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بکشد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بکشد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ناتوانی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امنیت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E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۲۸۰- </w:t>
      </w:r>
      <w:r w:rsidDel="00000000" w:rsidR="00000000" w:rsidRPr="00000000">
        <w:rPr>
          <w:rtl w:val="1"/>
        </w:rPr>
        <w:t xml:space="preserve">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گروهی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محاربان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E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۲۸۱- </w:t>
      </w:r>
      <w:r w:rsidDel="00000000" w:rsidR="00000000" w:rsidRPr="00000000">
        <w:rPr>
          <w:rtl w:val="1"/>
        </w:rPr>
        <w:t xml:space="preserve">راهزنان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سارقان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قاچاقچیانی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ببرند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امنیت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محاربند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E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۲۸۲-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2E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اعدام</w:t>
      </w:r>
    </w:p>
    <w:p w:rsidR="00000000" w:rsidDel="00000000" w:rsidP="00000000" w:rsidRDefault="00000000" w:rsidRPr="00000000" w14:paraId="000002E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صلب</w:t>
      </w:r>
    </w:p>
    <w:p w:rsidR="00000000" w:rsidDel="00000000" w:rsidP="00000000" w:rsidRDefault="00000000" w:rsidRPr="00000000" w14:paraId="000002E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چپ</w:t>
      </w:r>
    </w:p>
    <w:p w:rsidR="00000000" w:rsidDel="00000000" w:rsidP="00000000" w:rsidRDefault="00000000" w:rsidRPr="00000000" w14:paraId="000002E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نفی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بلد</w:t>
      </w:r>
    </w:p>
    <w:p w:rsidR="00000000" w:rsidDel="00000000" w:rsidP="00000000" w:rsidRDefault="00000000" w:rsidRPr="00000000" w14:paraId="000002E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۲۸۳- </w:t>
      </w:r>
      <w:r w:rsidDel="00000000" w:rsidR="00000000" w:rsidRPr="00000000">
        <w:rPr>
          <w:rtl w:val="1"/>
        </w:rPr>
        <w:t xml:space="preserve">انتخاب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(۲۸۲)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اختیار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E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۲۸۴-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میماند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E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۲۸۵-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مراقبت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قرارگیرد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معاشرت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مراوده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E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بغی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افساد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الارض</w:t>
      </w:r>
    </w:p>
    <w:p w:rsidR="00000000" w:rsidDel="00000000" w:rsidP="00000000" w:rsidRDefault="00000000" w:rsidRPr="00000000" w14:paraId="000002E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۲۸۶- </w:t>
      </w:r>
      <w:r w:rsidDel="00000000" w:rsidR="00000000" w:rsidRPr="00000000">
        <w:rPr>
          <w:rtl w:val="1"/>
        </w:rPr>
        <w:t xml:space="preserve">هرکس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گسترده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امنیت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اکاذیب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احراق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تخریب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میکروبی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خطرناک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مراکز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فحشا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ناامنی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اشاعه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فحشا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F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گسترده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ناامنی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ایراد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اشاعه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فحشا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نتایج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زیانبار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F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۲۸۷- </w:t>
      </w:r>
      <w:r w:rsidDel="00000000" w:rsidR="00000000" w:rsidRPr="00000000">
        <w:rPr>
          <w:rtl w:val="1"/>
        </w:rPr>
        <w:t xml:space="preserve">گروهی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قیام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مسلحانه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باغی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اعضای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F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۲۸۸-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باغی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دستگیر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مرکزیت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مرکزیت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F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قصاص</w:t>
      </w:r>
    </w:p>
    <w:p w:rsidR="00000000" w:rsidDel="00000000" w:rsidP="00000000" w:rsidRDefault="00000000" w:rsidRPr="00000000" w14:paraId="000002F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</w:p>
    <w:p w:rsidR="00000000" w:rsidDel="00000000" w:rsidP="00000000" w:rsidRDefault="00000000" w:rsidRPr="00000000" w14:paraId="000002F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اقسام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تعاریف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</w:p>
    <w:p w:rsidR="00000000" w:rsidDel="00000000" w:rsidP="00000000" w:rsidRDefault="00000000" w:rsidRPr="00000000" w14:paraId="000002F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۲۸۹-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F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۲۹۰-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2F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غیرمعین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مقصود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F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عمدا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کاری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F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بیماری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ضعف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نامتعارف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F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مقصود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مقصود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F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آگاهی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حساسیت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حساسیت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شناخته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آگاهی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F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آگاهی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F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۲۹۱-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2F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0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اعتقاد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(۳۰۲)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0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تقصیر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0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۲۹۲-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30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بیهوشی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0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یابد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0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0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بندهای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0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۲۹۳-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نتیجه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مقصود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0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۲۹۴-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اشتباه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(۳۰۲)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0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۲۹۵-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وظیفه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کودک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پزشک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پرستار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وظیفه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0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تداخل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</w:p>
    <w:p w:rsidR="00000000" w:rsidDel="00000000" w:rsidP="00000000" w:rsidRDefault="00000000" w:rsidRPr="00000000" w14:paraId="0000030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۲۹۶-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عمدا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0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۲۹۷-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0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۲۹۸ –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مشترک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0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۲۹۹ –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0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(۲۹۶)، (۲۹۷)، (۲۹۸)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(۲۹۹) </w:t>
      </w:r>
      <w:r w:rsidDel="00000000" w:rsidR="00000000" w:rsidRPr="00000000">
        <w:rPr>
          <w:rtl w:val="1"/>
        </w:rPr>
        <w:t xml:space="preserve">درمواردی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1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۳۰۰ –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بپردازد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مفاد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1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</w:p>
    <w:p w:rsidR="00000000" w:rsidDel="00000000" w:rsidP="00000000" w:rsidRDefault="00000000" w:rsidRPr="00000000" w14:paraId="0000031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۳۰۱ –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1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1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۳۰۲-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31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1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اضافه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1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مستحق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1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(۱۵۶)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1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زانی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زانیه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زانیه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اضطرار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1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۱-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بندهای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)، (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«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1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۲-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1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۳۰۳ –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مدعی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(۳۰۲)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اعتقادی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(۳۰۲)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اعتقادی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اشتباه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اعتقادی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(۳۰۲)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1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۳۰۴ –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نابالغ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1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۳۰۵-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1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۳۰۶-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جنین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2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2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۳۰۷-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روانگردان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الاختیار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2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۳۰۸-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هنگام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تردید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بلوغ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افاقه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افاقه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درغیراینصورت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2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۳۰۹-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2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۳۱۰-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ذمی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مستأمن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تفاوتی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ادیان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فرقه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گرایشهای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فکری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ذمی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مستأمن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غیرمسلمانی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ذمی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مستأمن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2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۱- </w:t>
      </w:r>
      <w:r w:rsidDel="00000000" w:rsidR="00000000" w:rsidRPr="00000000">
        <w:rPr>
          <w:rtl w:val="1"/>
        </w:rPr>
        <w:t xml:space="preserve">غیرمسلمانانی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ذمی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مستأمن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تابعیت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تابعیت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میباشند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2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۲ –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»،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2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۳۱۱ –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هنگام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تردید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آوردن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ادعای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2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راههای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</w:p>
    <w:p w:rsidR="00000000" w:rsidDel="00000000" w:rsidP="00000000" w:rsidRDefault="00000000" w:rsidRPr="00000000" w14:paraId="0000032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۳۱۲ –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کلیات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2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۳۱۳ –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2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۳۱۴-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اماراتی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2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۳۱۵- </w:t>
      </w:r>
      <w:r w:rsidDel="00000000" w:rsidR="00000000" w:rsidRPr="00000000">
        <w:rPr>
          <w:rtl w:val="1"/>
        </w:rPr>
        <w:t xml:space="preserve">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تبرئه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2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۳۱۶ –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استناد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قرائن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2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۳۱۷-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نخست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نوبت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نمیرسد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تبرئه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2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3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۳۱۸-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ورزد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غیرعمدی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میماند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3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3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۳۱۹-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تبرئه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دعوی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3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۳۲۰-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برائت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میگیرد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اتیان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توکیل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3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۳۲۱-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وارثان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متوفی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3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۳۲۲-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ورثه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محفوظ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3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۳۲۳-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لزومی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3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۳۲۴-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رجوع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3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۳۲۵-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ادعایشان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محفوظ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بتوانند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استیفای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3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۳۲۶-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ادعای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دعوی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دعوی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ادعای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3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۳۲۷-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برائت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3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۳۲۸-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3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۳۲۹-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خطا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نیازمند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3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۳۳۰-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سوگندخورندگان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بخورند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میگیرد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3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۳۳۱-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خصوصیات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3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۳۳۲-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4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۳۳۳-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همینگونه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میخواهد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برائت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بخورند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ورزند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نکنند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ممتنعان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ممتنعان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تقسیم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برائت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درخصوص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بیتالمال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تقسیم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4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۳۳۴-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ممتنع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ممتنعان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تقسیم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4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۳۳۵-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مدعی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درموردی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اشتراک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4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رجوع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پذیرفته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ابتداء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4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۳۳۶- </w:t>
      </w:r>
      <w:r w:rsidDel="00000000" w:rsidR="00000000" w:rsidRPr="00000000">
        <w:rPr>
          <w:rtl w:val="1"/>
        </w:rPr>
        <w:t xml:space="preserve">نصاب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خویشاوندان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بستگان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4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۳۳۷-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4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۳۳۸-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برائت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اداءکننده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سوگندها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اداءکننده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تبرئه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4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۳۳۹- </w:t>
      </w:r>
      <w:r w:rsidDel="00000000" w:rsidR="00000000" w:rsidRPr="00000000">
        <w:rPr>
          <w:rtl w:val="1"/>
        </w:rPr>
        <w:t xml:space="preserve">درقسامه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کلیات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4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۳۴۰-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اداءکننده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منشأ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اداءکننده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اداءکننده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4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۳۴۱-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اداءکننده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میخورد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4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۳۴۲-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اداءکنندگان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4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۳۴۳-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دروغ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اداکنندگان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4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۳۴۴-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باطل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4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۳۴۵-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دعوی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4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۳۴۶-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بطلان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اداءکنندگان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دروغ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4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</w:p>
    <w:p w:rsidR="00000000" w:rsidDel="00000000" w:rsidP="00000000" w:rsidRDefault="00000000" w:rsidRPr="00000000" w14:paraId="0000035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۳۴۷-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مرحله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تعقیب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5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۳۴۸-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میرسد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5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۳۴۹-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اعتقاد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(۳۰۲)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مستحق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5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۳۵۰-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5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۳۵۱-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5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۳۵۲-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تبدیل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همسر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همسر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میباشند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5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۳۵۳-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میرسد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5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۳۵۴-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ِّ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مصلحتشان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بلوغ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افاقه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کبیر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میتوانند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مفاد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5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۳۵۵-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(۳۵۴)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5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۳۵۶ –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شناخته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استیذان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موافقت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ایشان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اختیار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دادستانهای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تفویض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5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۳۵۷-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نمیبرد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5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۳۵۸-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5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۳۵۹-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نیاز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5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۳۶۰-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مستلزم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5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۳۶۱-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5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۳۶۲-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محفوظ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پرونده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ارجاع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6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۳۶۳-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6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۳۶۴- </w:t>
      </w:r>
      <w:r w:rsidDel="00000000" w:rsidR="00000000" w:rsidRPr="00000000">
        <w:rPr>
          <w:rtl w:val="1"/>
        </w:rPr>
        <w:t xml:space="preserve">رجوع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پذیرفته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مستحق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6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۳۶۵-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وارثان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نمیتوانند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«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6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۳۶۶-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قاتلی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6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مفاد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6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۳۶۷ – </w:t>
      </w:r>
      <w:r w:rsidDel="00000000" w:rsidR="00000000" w:rsidRPr="00000000">
        <w:rPr>
          <w:rtl w:val="1"/>
        </w:rPr>
        <w:t xml:space="preserve">درماده</w:t>
      </w:r>
      <w:r w:rsidDel="00000000" w:rsidR="00000000" w:rsidRPr="00000000">
        <w:rPr>
          <w:rtl w:val="1"/>
        </w:rPr>
        <w:t xml:space="preserve">(۳۶۶)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تقسیم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6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6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</w:p>
    <w:p w:rsidR="00000000" w:rsidDel="00000000" w:rsidP="00000000" w:rsidRDefault="00000000" w:rsidRPr="00000000" w14:paraId="0000036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۳۶۸-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واردکنندگان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6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۳۶۹-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6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۳۷۰-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6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۳۷۱-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برساند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میگردید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6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۳۷۲-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غیرمستقر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(۳۷۱)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6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۳۷۳-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بلافاصله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پدیدآمده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6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6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۳۷۴-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غیرمسلمانی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مسلمانی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برساند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همگی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نپردازد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شرکایی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میپردازند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افزون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بگیرد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نخست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7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</w:p>
    <w:p w:rsidR="00000000" w:rsidDel="00000000" w:rsidP="00000000" w:rsidRDefault="00000000" w:rsidRPr="00000000" w14:paraId="0000037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۳۷۵-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7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غیرممیز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7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عاقله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میپردازد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7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۳۷۶-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7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۳۷۷-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7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۳۷۸- </w:t>
      </w:r>
      <w:r w:rsidDel="00000000" w:rsidR="00000000" w:rsidRPr="00000000">
        <w:rPr>
          <w:rtl w:val="1"/>
        </w:rPr>
        <w:t xml:space="preserve">ادعای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7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۳۷۹-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آگاهی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7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۳۸۰-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7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</w:p>
    <w:p w:rsidR="00000000" w:rsidDel="00000000" w:rsidP="00000000" w:rsidRDefault="00000000" w:rsidRPr="00000000" w14:paraId="0000037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۳۸۱-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7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۳۸۲-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کشته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غیرمسلمان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7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۳۸۳-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برساند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اولیای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مقتولان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میتوانند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مقتولان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7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۳۸۴-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برساند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مقتولان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مقتولان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مقتولان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موافقت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قصاصشان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موافقت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7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۳۸۵-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حرام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محرم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رجب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ذی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القعده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الحجه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مکرمه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مستلزم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تغلیظ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میپردازد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تغلیظ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قصاصشونده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میپردازند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تغلیظ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7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</w:p>
    <w:p w:rsidR="00000000" w:rsidDel="00000000" w:rsidP="00000000" w:rsidRDefault="00000000" w:rsidRPr="00000000" w14:paraId="0000038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</w:p>
    <w:p w:rsidR="00000000" w:rsidDel="00000000" w:rsidP="00000000" w:rsidRDefault="00000000" w:rsidRPr="00000000" w14:paraId="0000038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۳۸۶-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8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۳۸۷-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8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۳۸۸-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برابرند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8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۳۸۹-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جنایتهای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8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۳۹۰-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متلاحمه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آرنج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8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۳۹۱-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8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۳۹۲-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استیفای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میتوانند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ازاستیفای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بگیرد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نخست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بگیرد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8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</w:p>
    <w:p w:rsidR="00000000" w:rsidDel="00000000" w:rsidP="00000000" w:rsidRDefault="00000000" w:rsidRPr="00000000" w14:paraId="0000038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۳۹۳-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تفصیلی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8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8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خوف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8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ناسالم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8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8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8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9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۳۹۴-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9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۳۹۵-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ناسالم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بگیرد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9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ناسالم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عضوی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ضعف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بیماری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9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۳۹۶-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صحیح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ضعیف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غیرفلج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9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۳۹۷-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ناقص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9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ناقص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عضوی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9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۳۹۸-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ناسالم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9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۳۹۹-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9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۴۰۰-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اکتفاء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بگیرد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9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۴۰۱-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مأمومه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دامغه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جائفه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هاشمه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نق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شکستگی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9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۴۰۲-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درآورد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گرچه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9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۴۰۳-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درآورد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دریافت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بگیرد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استحقاق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دریافت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9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۴۰۴-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بینایی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تبدیل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9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۴۰۵-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متعارف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9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۴۰۶- </w:t>
      </w:r>
      <w:r w:rsidDel="00000000" w:rsidR="00000000" w:rsidRPr="00000000">
        <w:rPr>
          <w:rtl w:val="1"/>
        </w:rPr>
        <w:t xml:space="preserve">پلک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مژه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مژه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نابینا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9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۴۰۷-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شنوایی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بویایی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A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۴۰۸-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بویایی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شنوایی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A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۴۰۹-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A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۴۱۰-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گویا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A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۴۱۱-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کودکی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سخن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نرسیده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کودک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A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۴۱۲-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A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۴۱۳-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برمحکومیتهای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کودک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روییدن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تأخیر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میافتد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یکصدم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A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۴۱۴-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غیرشیری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تأخیر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غیرشیری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مختار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A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۴۱۵-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چیزی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بازگردانده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A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۴۱۶-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A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</w:p>
    <w:p w:rsidR="00000000" w:rsidDel="00000000" w:rsidP="00000000" w:rsidRDefault="00000000" w:rsidRPr="00000000" w14:paraId="000003A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</w:p>
    <w:p w:rsidR="00000000" w:rsidDel="00000000" w:rsidP="00000000" w:rsidRDefault="00000000" w:rsidRPr="00000000" w14:paraId="000003A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۴۱۷-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A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۴۱۸- </w:t>
      </w:r>
      <w:r w:rsidDel="00000000" w:rsidR="00000000" w:rsidRPr="00000000">
        <w:rPr>
          <w:rtl w:val="1"/>
        </w:rPr>
        <w:t xml:space="preserve">استیذان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استیذان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استیفای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محروم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A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۴۱۹-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استیذان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گیرد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A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۴۲۰-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A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۴۲۱- </w:t>
      </w:r>
      <w:r w:rsidDel="00000000" w:rsidR="00000000" w:rsidRPr="00000000">
        <w:rPr>
          <w:rtl w:val="1"/>
        </w:rPr>
        <w:t xml:space="preserve">هیچ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مستحق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B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۴۲۲-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استیفای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موافقت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مبادرت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استیفای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B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۴۲۳-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B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۴۲۴-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غائب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کوتاه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غائب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میافتد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امیدی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بازگشتن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غائب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تصمیم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میگیرد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کوتاه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اتخاذ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تصمیم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مینماید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کسانی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حاضرند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میتوانند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غائبان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حاضران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غائبان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محفوظ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B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۴۲۵-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برساند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B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۴۲۶-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مخالفت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افزون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B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۴۲۷-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گیرد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افزون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B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۴۲۸-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امنیت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احساسات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جریحه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مصلحت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تأیید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B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۴۲۹-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ناتوانی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انتظار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بلوغ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افاقه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نامعین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وثیقه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تأیید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دادگستری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تکلیف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B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۴۳۰-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لزوم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طلبی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B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۴۳۱- </w:t>
      </w:r>
      <w:r w:rsidDel="00000000" w:rsidR="00000000" w:rsidRPr="00000000">
        <w:rPr>
          <w:rtl w:val="1"/>
        </w:rPr>
        <w:t xml:space="preserve">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ببخشد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مالکانه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دریافت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نگیرد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برگرداند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B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۴۳۲-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استیفای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استیفای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B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۴۳۳-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نمیباشند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B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۴۳۴-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تحویل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بازداشت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احضار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فراری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بازداشت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بمیرد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فراری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بگیرد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فراری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دریافت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B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۴۳۵-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دسترسی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عاقله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بگیرد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عاقله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دسترسی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محفوظ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برگرداند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B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</w:p>
    <w:p w:rsidR="00000000" w:rsidDel="00000000" w:rsidP="00000000" w:rsidRDefault="00000000" w:rsidRPr="00000000" w14:paraId="000003B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۴۳۶-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متعارف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میرساند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جایز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ممنوع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C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۴۳۷-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حامله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محفوظ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تأخیر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میافتد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C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۴۳۸-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محفوظ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ببیند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استیفاء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استیفای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محفوظ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C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</w:p>
    <w:p w:rsidR="00000000" w:rsidDel="00000000" w:rsidP="00000000" w:rsidRDefault="00000000" w:rsidRPr="00000000" w14:paraId="000003C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۴۳۹- </w:t>
      </w:r>
      <w:r w:rsidDel="00000000" w:rsidR="00000000" w:rsidRPr="00000000">
        <w:rPr>
          <w:rtl w:val="1"/>
        </w:rPr>
        <w:t xml:space="preserve">ابزار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تیز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غیرآلوده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ایذاء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تأخیر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میافتد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C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۴۴۰-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میتوان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غیرعمدی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پدیدآمده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C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۴۴۱-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اندازه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استیفای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ازدیاد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C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۴۴۲-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C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۴۴۳-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حامله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تأخیر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میافتد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C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۴۴۴-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بیهوش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بیهوشی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افتاده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C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۴۴۵- </w:t>
      </w:r>
      <w:r w:rsidDel="00000000" w:rsidR="00000000" w:rsidRPr="00000000">
        <w:rPr>
          <w:rtl w:val="1"/>
        </w:rPr>
        <w:t xml:space="preserve">مداوا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بیهوش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C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۴۴۶-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C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۴۴۷-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ارجاع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(۶۱۲)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(۶۱۴)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C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دیات</w:t>
      </w:r>
    </w:p>
    <w:p w:rsidR="00000000" w:rsidDel="00000000" w:rsidP="00000000" w:rsidRDefault="00000000" w:rsidRPr="00000000" w14:paraId="000003C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</w:p>
    <w:p w:rsidR="00000000" w:rsidDel="00000000" w:rsidP="00000000" w:rsidRDefault="00000000" w:rsidRPr="00000000" w14:paraId="000003C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تعریف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</w:p>
    <w:p w:rsidR="00000000" w:rsidDel="00000000" w:rsidP="00000000" w:rsidRDefault="00000000" w:rsidRPr="00000000" w14:paraId="000003C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۴۴۸-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D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۴۴۹-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کارشناس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D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۴۵۰-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خطای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D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۴۵۱-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نمیبرد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D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</w:p>
    <w:p w:rsidR="00000000" w:rsidDel="00000000" w:rsidP="00000000" w:rsidRDefault="00000000" w:rsidRPr="00000000" w14:paraId="000003D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۴۵۲-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ذمه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ابراء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تهاتر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D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بستگان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میبرند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D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۴۵۳-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اشتراک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عاقله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D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راههای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</w:p>
    <w:p w:rsidR="00000000" w:rsidDel="00000000" w:rsidP="00000000" w:rsidRDefault="00000000" w:rsidRPr="00000000" w14:paraId="000003D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۴۵۴- </w:t>
      </w:r>
      <w:r w:rsidDel="00000000" w:rsidR="00000000" w:rsidRPr="00000000">
        <w:rPr>
          <w:rtl w:val="1"/>
        </w:rPr>
        <w:t xml:space="preserve">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D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۴۵۵-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منکر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D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۴۵۶-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منکر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D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D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D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D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D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E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E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۱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E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۲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E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۴۵۷-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تبرئه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E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۴۵۸-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E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۴۵۹-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کارشناس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وثوق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آزمایش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ادعای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E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۴۶۰-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یافته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نمیرسد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E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۴۶۱-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کارشناس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وثوق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مدعی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نمیرسد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بخورند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E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</w:p>
    <w:p w:rsidR="00000000" w:rsidDel="00000000" w:rsidP="00000000" w:rsidRDefault="00000000" w:rsidRPr="00000000" w14:paraId="000003E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۴۶۲-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E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۴۶۳-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عاقله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یانکول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E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۴۶۴-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عاقله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عاقله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پذیرفته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عاقله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مدعی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عاقله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E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عاقله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E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۴۶۵- </w:t>
      </w:r>
      <w:r w:rsidDel="00000000" w:rsidR="00000000" w:rsidRPr="00000000">
        <w:rPr>
          <w:rtl w:val="1"/>
        </w:rPr>
        <w:t xml:space="preserve">عاقله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مکلف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E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۴۶۶- </w:t>
      </w:r>
      <w:r w:rsidDel="00000000" w:rsidR="00000000" w:rsidRPr="00000000">
        <w:rPr>
          <w:rtl w:val="1"/>
        </w:rPr>
        <w:t xml:space="preserve">عاقله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لیکن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E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۴۶۷- </w:t>
      </w:r>
      <w:r w:rsidDel="00000000" w:rsidR="00000000" w:rsidRPr="00000000">
        <w:rPr>
          <w:rtl w:val="1"/>
        </w:rPr>
        <w:t xml:space="preserve">عاقله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مکلف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نابالغ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F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خطائی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ملاک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موضحه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عاقله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رسیدن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F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۴۶۸- </w:t>
      </w:r>
      <w:r w:rsidDel="00000000" w:rsidR="00000000" w:rsidRPr="00000000">
        <w:rPr>
          <w:rtl w:val="1"/>
        </w:rPr>
        <w:t xml:space="preserve">عاقله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بستگان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میتوانند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ببرند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میباشند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F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۴۶۹- </w:t>
      </w:r>
      <w:r w:rsidDel="00000000" w:rsidR="00000000" w:rsidRPr="00000000">
        <w:rPr>
          <w:rtl w:val="1"/>
        </w:rPr>
        <w:t xml:space="preserve">عاقله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عاقل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اقساط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F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۴۷۰-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عاقله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عاقله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F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۴۷۱-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اقلیتهای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شناخته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شخصا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F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۴۷۲-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F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۴۷۳-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مأموری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وظایف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عملی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F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تقصیر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ممنوعه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گیرد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ممنوعه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آگاهی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F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۴۷۴-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کفایت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F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۴۷۵-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دسترسی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F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۴۷۶-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F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۴۷۷-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اجمالی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دریافت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F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منشأ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اجمالی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مخیرند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دریافت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مراجعه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تفاوتی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F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۴۷۸-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اجمالی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امتناع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امتناع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امتناع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تفاوتی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F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۴۷۹-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F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۴۸۰-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0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۴۸۱-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نامعین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مدعی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0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۴۸۲-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0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۴۸۳-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تفصیلی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کذب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0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۴۸۴-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شناسایی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مدعیعلیه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0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۴۸۵-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غیرمستوجب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تقصیر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0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0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۴۸۶-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پرونده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دادرسی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پرونده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تقصیر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«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بازگرداندن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0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۴۸۷-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شناخته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ازدحام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0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</w:p>
    <w:p w:rsidR="00000000" w:rsidDel="00000000" w:rsidP="00000000" w:rsidRDefault="00000000" w:rsidRPr="00000000" w14:paraId="0000040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۴۸۸- </w:t>
      </w:r>
      <w:r w:rsidDel="00000000" w:rsidR="00000000" w:rsidRPr="00000000">
        <w:rPr>
          <w:rtl w:val="1"/>
        </w:rPr>
        <w:t xml:space="preserve">مهلت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40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ظرف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قمری</w:t>
      </w:r>
    </w:p>
    <w:p w:rsidR="00000000" w:rsidDel="00000000" w:rsidP="00000000" w:rsidRDefault="00000000" w:rsidRPr="00000000" w14:paraId="0000040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ظرف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قمری</w:t>
      </w:r>
    </w:p>
    <w:p w:rsidR="00000000" w:rsidDel="00000000" w:rsidP="00000000" w:rsidRDefault="00000000" w:rsidRPr="00000000" w14:paraId="0000040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ظرف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قمری</w:t>
      </w:r>
    </w:p>
    <w:p w:rsidR="00000000" w:rsidDel="00000000" w:rsidP="00000000" w:rsidRDefault="00000000" w:rsidRPr="00000000" w14:paraId="0000040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0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۴۸۹- </w:t>
      </w:r>
      <w:r w:rsidDel="00000000" w:rsidR="00000000" w:rsidRPr="00000000">
        <w:rPr>
          <w:rtl w:val="1"/>
        </w:rPr>
        <w:t xml:space="preserve">درجنایت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ظرف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0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۴۹۰-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اقساطی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معیار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قیمت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1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۴۹۱-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1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</w:p>
    <w:p w:rsidR="00000000" w:rsidDel="00000000" w:rsidP="00000000" w:rsidRDefault="00000000" w:rsidRPr="00000000" w14:paraId="0000041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۴۹۲-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نتیجه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تسبیب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1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۴۹۳-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فاصله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نتیجه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بیماری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کشنده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(۴۹۲)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1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۴۹۴- </w:t>
      </w:r>
      <w:r w:rsidDel="00000000" w:rsidR="00000000" w:rsidRPr="00000000">
        <w:rPr>
          <w:rtl w:val="1"/>
        </w:rPr>
        <w:t xml:space="preserve">مباشرت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مستقیما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1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۴۹۵-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پزشک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معالجاتی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پزشکی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موازین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معالجه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برائت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تقصیری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برائت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مریض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تحصیل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برائت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بیهوشی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برائت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مریض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تحصیل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1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۱–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تقصیر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پزشک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برائت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1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بیمار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استیذان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تفویض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اختیار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دادستانهای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اعطای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برائت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1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۴۹۶- </w:t>
      </w:r>
      <w:r w:rsidDel="00000000" w:rsidR="00000000" w:rsidRPr="00000000">
        <w:rPr>
          <w:rtl w:val="1"/>
        </w:rPr>
        <w:t xml:space="preserve">پزشک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معالجاتی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مریض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پرستار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مینماید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(۴۹۵)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1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۱ –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مریض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پرستار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اشتباه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پزشک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مریض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پرستار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1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۲ –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معالجات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پزشکی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(۴۹۵)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1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۴۹۷-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تحصیل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برائت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پزشک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مریض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معالجه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1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۴۹۸-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انحاء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1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۴۹۹-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بترساند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اختیار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اختیار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حرکتی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ترساننده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تعاریف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1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۵۰۰-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قهری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1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۵۰۱-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بکشد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حیوانی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برانگیزد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کشیدن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انفجار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ارعاب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بمیرد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تعاریف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2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۵۰۲-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بلندی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بیافتد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تعاریف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قهری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طوفان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زلزله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2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۵۰۳-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ثالثی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بمیرد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2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۵۰۴-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مطمئن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کنترل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حضورش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تقصیر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2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رانندگی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حادثه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تقصیر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راننده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2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ابزارآلات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2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۵۰۵-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رانندگی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حوادثی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واژگون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موانع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سرنشینان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حادثه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قهری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زلزله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راننده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حادثه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حقیقی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2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۵۰۶- </w:t>
      </w:r>
      <w:r w:rsidDel="00000000" w:rsidR="00000000" w:rsidRPr="00000000">
        <w:rPr>
          <w:rtl w:val="1"/>
        </w:rPr>
        <w:t xml:space="preserve">تسبیب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مستقیما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چاهی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بیفتد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ببیند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2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۵۰۷-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گودالی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لغزنده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اجتناب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عمدا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2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۵۰۸-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(۵۰۷)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اختیار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استناد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2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اذنی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اغواء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2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(۵۰۷)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ثالثی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ببیند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حادثه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بگذارد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2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۵۰۹-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ایمنی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مصلحت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عابران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اتفاقا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2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۵۱۰-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انگیزه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ایمنی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2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۵۱۱-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برخوردکننده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2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۵۱۲-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حیوانی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لغزنده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لغزش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ببیند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لغزنده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نمیگیرد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2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۵۱۳-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مشکوکی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فراخوانده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مفقود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دعوت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قهری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ارتباطی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مفقود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3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دریافت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مفقود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شناسایی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مفقود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کشته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3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۵۱۴-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قهری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زلزله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هیچکس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گرچه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اشخاصی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چیزی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مصلحت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عابران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3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تغییردهنده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3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تقصیر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استناد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وظیفه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میباشند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3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۵۱۵-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اتومبیل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گذارنده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اتومبیل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عریض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مزاحمت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عابران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زیانهای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3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۵۱۶-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اشیاء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بیفتد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مستعد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3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۵۱۷-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احداث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بسازد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ایمنی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احداث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اتفاقا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3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مهندسان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ذیربط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ساختمان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3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۵۱۸-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دیواری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برپایه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ایمنی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احداث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زلزله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سقوط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احداث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سقوط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اتفاقا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3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۵۱۹-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برپایه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غیرمتمایل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احداث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ریزش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گیرد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متمایل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جلوگیری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3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متولی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3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۵۲۰-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متمایل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3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۵۲۱-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آتشی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اتفاقا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3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۵۲۲- </w:t>
      </w:r>
      <w:r w:rsidDel="00000000" w:rsidR="00000000" w:rsidRPr="00000000">
        <w:rPr>
          <w:rtl w:val="1"/>
        </w:rPr>
        <w:t xml:space="preserve">متصرف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حیوانی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تقصیر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حیوان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سازد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آگاهی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تقصیر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3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نگهداری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حیوانی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تقصیر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3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نگهداری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خطرناکی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جلوگیری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(۱)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4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۵۲۳-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ناحیه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ببیند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اذندهنده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4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واردشونده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خطرناک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اذندهنده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4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۵۲۴-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مهارکننده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4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۵۲۵-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4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۵۲۶-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تسبیب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تأثیر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عاملی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بیاختیار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جاهل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غیرممیز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4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۵۲۷-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ببینند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عاقله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ببیند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عاقله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4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۵۲۸-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زمینی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آبی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هوایی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راننده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سرنشینان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ببینند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راننده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سرنشینان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رانندگان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سرنشینان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محاسبه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4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۵۲۹-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تقصیر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استناد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نتیجه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تقصیر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4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۵۳۰-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قهری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طوفان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4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۵۳۱-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حادثه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ضعیف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مترتب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حادثه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4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۵۳۲-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4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۵۳۳-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میباشند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4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۵۳۴-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ببینند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4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۵۳۵-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گودالی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گودال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بیفتد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گذاشته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ارتکاب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4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۵۳۶-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(۵۳۵)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چاهی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4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۵۳۷-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منحصرا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تقصیر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تقصیر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تقصیر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5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دیات</w:t>
      </w:r>
    </w:p>
    <w:p w:rsidR="00000000" w:rsidDel="00000000" w:rsidP="00000000" w:rsidRDefault="00000000" w:rsidRPr="00000000" w14:paraId="0000045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۵۳۸-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5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۵۳۹-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ببیند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45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5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غیرمسری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5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۵۴۰-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کشنده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اتفاقا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اتفاقا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5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۵۴۱-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آسیبهای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5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۵۴۲-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آسیبهای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5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۵۴۳-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ذیل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45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شکستگیهای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5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5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آسیبها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نزدیک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5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مجموع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5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۵۴۴-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بینایی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شنوایی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5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۵۴۵-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ملازمه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اگرچه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تسهیل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شنوایی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بویایی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مؤثرند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شنوایی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بویایی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هرکدام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5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۵۴۶-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ملزوم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یکدیگرند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اتفاقا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یابد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6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۵۴۷-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عمیقی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منق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جائفه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تدریج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یعنی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ابتداء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خفیفتر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شدیدتر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منق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شدیدتر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6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۵۴۸-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6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مقادیر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</w:p>
    <w:p w:rsidR="00000000" w:rsidDel="00000000" w:rsidP="00000000" w:rsidRDefault="00000000" w:rsidRPr="00000000" w14:paraId="0000046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</w:p>
    <w:p w:rsidR="00000000" w:rsidDel="00000000" w:rsidP="00000000" w:rsidRDefault="00000000" w:rsidRPr="00000000" w14:paraId="0000046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۵۴۹-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ابتدای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تفصیل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6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۵۵۰-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6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۵۵۱-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خنثای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خنثای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خنثای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مشکل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6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درکلیه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صندوق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6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۵۵۲-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6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۵۵۳- </w:t>
      </w:r>
      <w:r w:rsidDel="00000000" w:rsidR="00000000" w:rsidRPr="00000000">
        <w:rPr>
          <w:rtl w:val="1"/>
        </w:rPr>
        <w:t xml:space="preserve">وارث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فرزند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اقوام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میباشند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6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۵۵۴- </w:t>
      </w:r>
      <w:r w:rsidDel="00000000" w:rsidR="00000000" w:rsidRPr="00000000">
        <w:rPr>
          <w:rtl w:val="1"/>
        </w:rPr>
        <w:t xml:space="preserve">براساس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حکومتی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رهبری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اقلیتهای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شناخته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6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۵۵۵-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حرام</w:t>
      </w:r>
      <w:r w:rsidDel="00000000" w:rsidR="00000000" w:rsidRPr="00000000">
        <w:rPr>
          <w:rtl w:val="1"/>
        </w:rPr>
        <w:t xml:space="preserve"> «</w:t>
      </w:r>
      <w:r w:rsidDel="00000000" w:rsidR="00000000" w:rsidRPr="00000000">
        <w:rPr>
          <w:rtl w:val="1"/>
        </w:rPr>
        <w:t xml:space="preserve">محرم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رجب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ذی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القعده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الحجه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متبرک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تغلیظ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مغرب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میرسد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6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۵۵۶-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تغلیظ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غیربالغ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پیدایش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تغلیظ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تغلیظ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عاقله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بیتالمال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6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۵۵۷- </w:t>
      </w:r>
      <w:r w:rsidDel="00000000" w:rsidR="00000000" w:rsidRPr="00000000">
        <w:rPr>
          <w:rtl w:val="1"/>
        </w:rPr>
        <w:t xml:space="preserve">تغلیظ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6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اعضاء</w:t>
      </w:r>
    </w:p>
    <w:p w:rsidR="00000000" w:rsidDel="00000000" w:rsidP="00000000" w:rsidRDefault="00000000" w:rsidRPr="00000000" w14:paraId="0000046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۵۵۸-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مصالحه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7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۵۵۹-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7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۵۶۰-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مییابد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7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۵۶۱-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آسیبهای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ملاک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عرفا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7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۵۶۲-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اگرچه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7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۵۶۳-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ظاهری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7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۵۶۴- </w:t>
      </w:r>
      <w:r w:rsidDel="00000000" w:rsidR="00000000" w:rsidRPr="00000000">
        <w:rPr>
          <w:rtl w:val="1"/>
        </w:rPr>
        <w:t xml:space="preserve">فلج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میرود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7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۵۶۵-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7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تشخیص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7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تشخیص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کارشناس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ناگزیر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7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۵۶۶-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مصنوعی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7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۵۶۷-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برجای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بگذارد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تصالح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7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۵۶۸- </w:t>
      </w:r>
      <w:r w:rsidDel="00000000" w:rsidR="00000000" w:rsidRPr="00000000">
        <w:rPr>
          <w:rtl w:val="1"/>
        </w:rPr>
        <w:t xml:space="preserve">درشکستگی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7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۵۶۹-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برداشتن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47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7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7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برداشتن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8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نفوذ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8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۵۷۰-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بخورد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جنایتهای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8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۵۷۱- </w:t>
      </w:r>
      <w:r w:rsidDel="00000000" w:rsidR="00000000" w:rsidRPr="00000000">
        <w:rPr>
          <w:rtl w:val="1"/>
        </w:rPr>
        <w:t xml:space="preserve">دررفتگی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مفصل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کارافتادگی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8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۵۷۲-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کوچکی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8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۵۷۳-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8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۵۷۴-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دررفتگی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مفصل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بخورد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ضربهای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نافذه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جائفه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8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۵۷۵- </w:t>
      </w:r>
      <w:r w:rsidDel="00000000" w:rsidR="00000000" w:rsidRPr="00000000">
        <w:rPr>
          <w:rtl w:val="1"/>
        </w:rPr>
        <w:t xml:space="preserve">پیوند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8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اعضاء</w:t>
      </w:r>
    </w:p>
    <w:p w:rsidR="00000000" w:rsidDel="00000000" w:rsidP="00000000" w:rsidRDefault="00000000" w:rsidRPr="00000000" w14:paraId="0000048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</w:t>
      </w:r>
    </w:p>
    <w:p w:rsidR="00000000" w:rsidDel="00000000" w:rsidP="00000000" w:rsidRDefault="00000000" w:rsidRPr="00000000" w14:paraId="0000048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۵۷۶- </w:t>
      </w:r>
      <w:r w:rsidDel="00000000" w:rsidR="00000000" w:rsidRPr="00000000">
        <w:rPr>
          <w:rtl w:val="1"/>
        </w:rPr>
        <w:t xml:space="preserve">کندن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نروید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پرپشت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کودک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8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۵۷۷- </w:t>
      </w:r>
      <w:r w:rsidDel="00000000" w:rsidR="00000000" w:rsidRPr="00000000">
        <w:rPr>
          <w:rtl w:val="1"/>
        </w:rPr>
        <w:t xml:space="preserve">کندن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نروید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مهرالمثل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پرپشت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کودک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8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مهرالمثل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8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۵۷۸-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نروید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مهرالمثل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8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۵۷۹- </w:t>
      </w:r>
      <w:r w:rsidDel="00000000" w:rsidR="00000000" w:rsidRPr="00000000">
        <w:rPr>
          <w:rtl w:val="1"/>
        </w:rPr>
        <w:t xml:space="preserve">کندن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معتبرنیست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پزشکی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8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۵۸۰- </w:t>
      </w:r>
      <w:r w:rsidDel="00000000" w:rsidR="00000000" w:rsidRPr="00000000">
        <w:rPr>
          <w:rtl w:val="1"/>
        </w:rPr>
        <w:t xml:space="preserve">تشخیص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روییدن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نروییدن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کارشناس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وثوق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کارشناس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نروییدن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مهرالمثل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مسترد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کارشناس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روییدن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مهرالمثل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8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۵۸۱- </w:t>
      </w:r>
      <w:r w:rsidDel="00000000" w:rsidR="00000000" w:rsidRPr="00000000">
        <w:rPr>
          <w:rtl w:val="1"/>
        </w:rPr>
        <w:t xml:space="preserve">کندن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ابروها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تجویزکننده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روییده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نروییده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مساحت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9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۵۸۲-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باقیمانده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9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۵۸۳-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ابرو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9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۵۸۴-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نروید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9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۵۸۵-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طبیعی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مهرالمثل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9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۵۸۶- </w:t>
      </w:r>
      <w:r w:rsidDel="00000000" w:rsidR="00000000" w:rsidRPr="00000000">
        <w:rPr>
          <w:rtl w:val="1"/>
        </w:rPr>
        <w:t xml:space="preserve">ملاک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سوزاندن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تأثیری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9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</w:p>
    <w:p w:rsidR="00000000" w:rsidDel="00000000" w:rsidP="00000000" w:rsidRDefault="00000000" w:rsidRPr="00000000" w14:paraId="0000049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۵۸۷- </w:t>
      </w:r>
      <w:r w:rsidDel="00000000" w:rsidR="00000000" w:rsidRPr="00000000">
        <w:rPr>
          <w:rtl w:val="1"/>
        </w:rPr>
        <w:t xml:space="preserve">درآوردن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چشمهایی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یکسانند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9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9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۵۸۸- </w:t>
      </w:r>
      <w:r w:rsidDel="00000000" w:rsidR="00000000" w:rsidRPr="00000000">
        <w:rPr>
          <w:rtl w:val="1"/>
        </w:rPr>
        <w:t xml:space="preserve">درآوردن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نابینای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غیرجنایی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استحقاق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9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۵۸۹-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درآوردن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9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۵۹۰-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چهارپلک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دوچشم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پلکهای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پلکهای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پایین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9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9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۵۹۱- </w:t>
      </w:r>
      <w:r w:rsidDel="00000000" w:rsidR="00000000" w:rsidRPr="00000000">
        <w:rPr>
          <w:rtl w:val="1"/>
        </w:rPr>
        <w:t xml:space="preserve">شکافتن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پلکهای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پلکهای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پایین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9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</w:p>
    <w:p w:rsidR="00000000" w:rsidDel="00000000" w:rsidP="00000000" w:rsidRDefault="00000000" w:rsidRPr="00000000" w14:paraId="0000049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۵۹۲-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نرمهای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9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۵۹۳-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A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۵۹۴-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سوراخ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A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۵۹۵- </w:t>
      </w:r>
      <w:r w:rsidDel="00000000" w:rsidR="00000000" w:rsidRPr="00000000">
        <w:rPr>
          <w:rtl w:val="1"/>
        </w:rPr>
        <w:t xml:space="preserve">فلج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A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۵۹۶- </w:t>
      </w:r>
      <w:r w:rsidDel="00000000" w:rsidR="00000000" w:rsidRPr="00000000">
        <w:rPr>
          <w:rtl w:val="1"/>
        </w:rPr>
        <w:t xml:space="preserve">سوراخ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پارگی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باعث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یابد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A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۵۹۷-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سوراخ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یابد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بیستم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سوراخ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یابد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پانزدهم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A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۵۹۸-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A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۵۹۹-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چکیدن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A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</w:t>
      </w:r>
    </w:p>
    <w:p w:rsidR="00000000" w:rsidDel="00000000" w:rsidP="00000000" w:rsidRDefault="00000000" w:rsidRPr="00000000" w14:paraId="000004A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۶۰۰-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A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A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۶۰۱- </w:t>
      </w:r>
      <w:r w:rsidDel="00000000" w:rsidR="00000000" w:rsidRPr="00000000">
        <w:rPr>
          <w:rtl w:val="1"/>
        </w:rPr>
        <w:t xml:space="preserve">پاره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بهبودی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A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۶۰۲- </w:t>
      </w:r>
      <w:r w:rsidDel="00000000" w:rsidR="00000000" w:rsidRPr="00000000">
        <w:rPr>
          <w:rtl w:val="1"/>
        </w:rPr>
        <w:t xml:space="preserve">فلج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بریدن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A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۶۰۳-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A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۶۰۴- </w:t>
      </w:r>
      <w:r w:rsidDel="00000000" w:rsidR="00000000" w:rsidRPr="00000000">
        <w:rPr>
          <w:rtl w:val="1"/>
        </w:rPr>
        <w:t xml:space="preserve">گوش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ناشنوا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معیوبی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A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۶۰۵- </w:t>
      </w:r>
      <w:r w:rsidDel="00000000" w:rsidR="00000000" w:rsidRPr="00000000">
        <w:rPr>
          <w:rtl w:val="1"/>
        </w:rPr>
        <w:t xml:space="preserve">پاره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شنوایی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A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۶۰۶-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شنوایی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A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</w:t>
      </w:r>
    </w:p>
    <w:p w:rsidR="00000000" w:rsidDel="00000000" w:rsidP="00000000" w:rsidRDefault="00000000" w:rsidRPr="00000000" w14:paraId="000004B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۶۰۷-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B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میپوشاند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دیواره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پوشاند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حاشیه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B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۶۰۸-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باعث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B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۶۰۹-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B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۶۱۰- </w:t>
      </w:r>
      <w:r w:rsidDel="00000000" w:rsidR="00000000" w:rsidRPr="00000000">
        <w:rPr>
          <w:rtl w:val="1"/>
        </w:rPr>
        <w:t xml:space="preserve">شکافتن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باعث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بهبودی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شکافتن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بهبودی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B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باعث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حارصه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دامیه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متلاحمه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B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</w:p>
    <w:p w:rsidR="00000000" w:rsidDel="00000000" w:rsidP="00000000" w:rsidRDefault="00000000" w:rsidRPr="00000000" w14:paraId="000004B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۶۱۱-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گویایی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تقسیم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B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B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سخن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میگوید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گویا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B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۶۱۲-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B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سخن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گویا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B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۶۱۳-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حروفی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B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۶۱۴-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کودکی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سخن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نرسیده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B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۶۱۵-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کودکی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سخن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نرسیده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کودک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گویایی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B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</w:p>
    <w:p w:rsidR="00000000" w:rsidDel="00000000" w:rsidP="00000000" w:rsidRDefault="00000000" w:rsidRPr="00000000" w14:paraId="000004C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۶۱۶-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وهشتگانه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توزیع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4C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دندانهای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چهارتایی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میروید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دوازده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بیستم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C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دندانهای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ضاحک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شانزده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C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۶۱۷- </w:t>
      </w:r>
      <w:r w:rsidDel="00000000" w:rsidR="00000000" w:rsidRPr="00000000">
        <w:rPr>
          <w:rtl w:val="1"/>
        </w:rPr>
        <w:t xml:space="preserve">دندانهای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هیچگونه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C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C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زائد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تردید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کارشناس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الامرین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C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۶۱۸-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کاهش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مییابد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خلقتا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C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۶۱۹-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تفاوتی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رنگهای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گوناگون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سیاه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نیفتد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سیاه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C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بدهد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C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۶۲۰-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C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۶۲۱- </w:t>
      </w:r>
      <w:r w:rsidDel="00000000" w:rsidR="00000000" w:rsidRPr="00000000">
        <w:rPr>
          <w:rtl w:val="1"/>
        </w:rPr>
        <w:t xml:space="preserve">کندن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C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۶۲۲-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ریشه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ریشه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C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C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کاهش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مییابد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C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۶۲۳-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نروید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C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معیوب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شکافتن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D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۶۲۴-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اگرچه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D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۶۲۵-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گیرد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D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گردن</w:t>
      </w:r>
    </w:p>
    <w:p w:rsidR="00000000" w:rsidDel="00000000" w:rsidP="00000000" w:rsidRDefault="00000000" w:rsidRPr="00000000" w14:paraId="000004D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۶۲۶- </w:t>
      </w:r>
      <w:r w:rsidDel="00000000" w:rsidR="00000000" w:rsidRPr="00000000">
        <w:rPr>
          <w:rtl w:val="1"/>
        </w:rPr>
        <w:t xml:space="preserve">کج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بهبودی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بهبودی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D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۶۲۷- </w:t>
      </w:r>
      <w:r w:rsidDel="00000000" w:rsidR="00000000" w:rsidRPr="00000000">
        <w:rPr>
          <w:rtl w:val="1"/>
        </w:rPr>
        <w:t xml:space="preserve">شکستگی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D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۶۲۸-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جویدن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D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فک</w:t>
      </w:r>
    </w:p>
    <w:p w:rsidR="00000000" w:rsidDel="00000000" w:rsidP="00000000" w:rsidRDefault="00000000" w:rsidRPr="00000000" w14:paraId="000004D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۶۲۹-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D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۶۳۰-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ببیند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D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۶۳۱-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جویدن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D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۶۳۲-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D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۶۳۳- </w:t>
      </w:r>
      <w:r w:rsidDel="00000000" w:rsidR="00000000" w:rsidRPr="00000000">
        <w:rPr>
          <w:rtl w:val="1"/>
        </w:rPr>
        <w:t xml:space="preserve">شکستگی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D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۶۳۴- </w:t>
      </w:r>
      <w:r w:rsidDel="00000000" w:rsidR="00000000" w:rsidRPr="00000000">
        <w:rPr>
          <w:rtl w:val="1"/>
        </w:rPr>
        <w:t xml:space="preserve">فلج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پایین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D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</w:t>
      </w:r>
    </w:p>
    <w:p w:rsidR="00000000" w:rsidDel="00000000" w:rsidP="00000000" w:rsidRDefault="00000000" w:rsidRPr="00000000" w14:paraId="000004D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۶۳۵-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D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۶۳۶-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E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۶۳۷-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E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نسبتی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چهارپنجم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E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۶۳۸-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آرنج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آرنج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E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۶۳۹- </w:t>
      </w:r>
      <w:r w:rsidDel="00000000" w:rsidR="00000000" w:rsidRPr="00000000">
        <w:rPr>
          <w:rtl w:val="1"/>
        </w:rPr>
        <w:t xml:space="preserve">دستی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آرنج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زائدی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E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۶۴۰-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آرنج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تشخیص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کارشناس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وثوق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E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۶۴۱-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E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۶۴۲- </w:t>
      </w:r>
      <w:r w:rsidDel="00000000" w:rsidR="00000000" w:rsidRPr="00000000">
        <w:rPr>
          <w:rtl w:val="1"/>
        </w:rPr>
        <w:t xml:space="preserve">بریدن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E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۶۴۳-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زائد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زائد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E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E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۶۴۴-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E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۶۴۵-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ناخن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نروید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یکدرصد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E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۶۴۶-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E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یازدهم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نخاع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نشیمنگاه</w:t>
      </w:r>
    </w:p>
    <w:p w:rsidR="00000000" w:rsidDel="00000000" w:rsidP="00000000" w:rsidRDefault="00000000" w:rsidRPr="00000000" w14:paraId="000004E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۶۴۷-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4E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درمان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درآید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E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کنترل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F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عوارضی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F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F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F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مراد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دنبالچه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F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F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۶۴۸-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F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۶۴۹-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F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۶۵۰-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کپل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برسد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F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۶۵۱-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دنبالچه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باعث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مدفوع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مدفوع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F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۶۵۲-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مدفوع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F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دوازدهم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ترقوه</w:t>
      </w:r>
    </w:p>
    <w:p w:rsidR="00000000" w:rsidDel="00000000" w:rsidP="00000000" w:rsidRDefault="00000000" w:rsidRPr="00000000" w14:paraId="000004F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۶۵۳-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حفاظت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F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کندن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F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۶۵۴-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هشتادم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دررفتگی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دررفتگی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F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۶۵۵-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ترقوه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F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۶۵۶-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ترقوه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0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۶۵۷-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ترقوه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هزارم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هزارم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دررفتگی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سوراخ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0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سیزدهم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بکارت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افضاء</w:t>
      </w:r>
    </w:p>
    <w:p w:rsidR="00000000" w:rsidDel="00000000" w:rsidP="00000000" w:rsidRDefault="00000000" w:rsidRPr="00000000" w14:paraId="0000050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۶۵۸-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بکارت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غیرهمسر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مقاربت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مهرالمثل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0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بکارت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مقاربت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0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0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۶۵۹-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بکارت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0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۶۶۰- </w:t>
      </w:r>
      <w:r w:rsidDel="00000000" w:rsidR="00000000" w:rsidRPr="00000000">
        <w:rPr>
          <w:rtl w:val="1"/>
        </w:rPr>
        <w:t xml:space="preserve">افضای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</w:p>
    <w:p w:rsidR="00000000" w:rsidDel="00000000" w:rsidP="00000000" w:rsidRDefault="00000000" w:rsidRPr="00000000" w14:paraId="0000050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همسر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مقاربت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0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همسر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نابالغ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مقاربت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نفقه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0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افضاء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غائط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0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چهاردهم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بیضه</w:t>
      </w:r>
    </w:p>
    <w:p w:rsidR="00000000" w:rsidDel="00000000" w:rsidP="00000000" w:rsidRDefault="00000000" w:rsidRPr="00000000" w14:paraId="0000050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۶۶۱-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ختنه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ختنه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ختنه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0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تفاوتی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کودک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جوان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پیر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عقیم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0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ختنه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باقیمانده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ختنه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0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۳-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ختنه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ختنه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ختنه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ختنه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باقیمانده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ختنه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انضمام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ختنه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0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۶۶۲-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1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تناسلی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مقطوع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ختنه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1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۶۶۳-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باکره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غیرباکره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خردسال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رتقاء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1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۶۶۴- </w:t>
      </w:r>
      <w:r w:rsidDel="00000000" w:rsidR="00000000" w:rsidRPr="00000000">
        <w:rPr>
          <w:rtl w:val="1"/>
        </w:rPr>
        <w:t xml:space="preserve">افضای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غیرهمسر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51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افضاءشده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مقاربت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مهرالمثل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بکارت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البکاره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مقاربت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بکارت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مهرالمثل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1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مقاربت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1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افضای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مهرالمثل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بکارت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البکاره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1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۶۶۵-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چپ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1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فرقی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کودک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1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۶۶۶-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بیضه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1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۶۶۷-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خنثای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خنثای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1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۶۶۸-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1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پانزدهم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پستان</w:t>
      </w:r>
    </w:p>
    <w:p w:rsidR="00000000" w:rsidDel="00000000" w:rsidP="00000000" w:rsidRDefault="00000000" w:rsidRPr="00000000" w14:paraId="0000051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۶۶۹-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پستان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1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۶۷۰-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خروج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1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قواعد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منافع</w:t>
      </w:r>
    </w:p>
    <w:p w:rsidR="00000000" w:rsidDel="00000000" w:rsidP="00000000" w:rsidRDefault="00000000" w:rsidRPr="00000000" w14:paraId="0000051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۶۷۱- </w:t>
      </w:r>
      <w:r w:rsidDel="00000000" w:rsidR="00000000" w:rsidRPr="00000000">
        <w:rPr>
          <w:rtl w:val="1"/>
        </w:rPr>
        <w:t xml:space="preserve">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آزمایش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اقرار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کارشناس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وثوق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2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۶۷۲-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کارشناسی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2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۶۷۳-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سرایت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2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۶۷۴-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مهلتی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گردیده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عضوی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2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منافع</w:t>
      </w:r>
    </w:p>
    <w:p w:rsidR="00000000" w:rsidDel="00000000" w:rsidP="00000000" w:rsidRDefault="00000000" w:rsidRPr="00000000" w14:paraId="0000052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</w:t>
      </w:r>
    </w:p>
    <w:p w:rsidR="00000000" w:rsidDel="00000000" w:rsidP="00000000" w:rsidRDefault="00000000" w:rsidRPr="00000000" w14:paraId="0000052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۶۷۵- </w:t>
      </w:r>
      <w:r w:rsidDel="00000000" w:rsidR="00000000" w:rsidRPr="00000000">
        <w:rPr>
          <w:rtl w:val="1"/>
        </w:rPr>
        <w:t xml:space="preserve">زائل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ترساندن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2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ادواری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2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۶۷۶-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حافظه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2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۶۷۷-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2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۶۷۸-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یابد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2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۶۷۹-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دریافت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2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۶۸۰-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بیهوش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اغماء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بیهوش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2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۶۸۱-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اغماء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بیهوشی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هوشیار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2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شنوایی</w:t>
      </w:r>
    </w:p>
    <w:p w:rsidR="00000000" w:rsidDel="00000000" w:rsidP="00000000" w:rsidRDefault="00000000" w:rsidRPr="00000000" w14:paraId="0000052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۶۸۲-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شنوایی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شنوایی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شنوایی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2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۶۸۳-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شنوایی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شنوای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3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۶۸۴- </w:t>
      </w:r>
      <w:r w:rsidDel="00000000" w:rsidR="00000000" w:rsidRPr="00000000">
        <w:rPr>
          <w:rtl w:val="1"/>
        </w:rPr>
        <w:t xml:space="preserve">کاهش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شنوایی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تشخیص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3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۶۸۵-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شنوایی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3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۶۸۶-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شنوایی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شنیدن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شنوایی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3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۶۸۷-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کودکی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سخن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نرسیده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سخن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بگوید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کودکی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سخن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گیرد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آورد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شنوایی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3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۶۸۸-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شنوایی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گویایی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هرکدام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3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بینایی</w:t>
      </w:r>
    </w:p>
    <w:p w:rsidR="00000000" w:rsidDel="00000000" w:rsidP="00000000" w:rsidRDefault="00000000" w:rsidRPr="00000000" w14:paraId="0000053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۶۸۹-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3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چشمهایی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3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۶۹۰- </w:t>
      </w:r>
      <w:r w:rsidDel="00000000" w:rsidR="00000000" w:rsidRPr="00000000">
        <w:rPr>
          <w:rtl w:val="1"/>
        </w:rPr>
        <w:t xml:space="preserve">کاهش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بینایی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تشخیص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تشخیص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3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۶۹۱-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نابینای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مادرزادی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غیرجنایی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استحقاق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3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۶۹۲-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آوردن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بینایی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بینایی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یابد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هرکدام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3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بویایی</w:t>
      </w:r>
    </w:p>
    <w:p w:rsidR="00000000" w:rsidDel="00000000" w:rsidP="00000000" w:rsidRDefault="00000000" w:rsidRPr="00000000" w14:paraId="0000053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۶۹۳-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بویایی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3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بویایی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دوسوراخ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3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۶۹۴-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بریدن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بویایی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3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چشایی</w:t>
      </w:r>
    </w:p>
    <w:p w:rsidR="00000000" w:rsidDel="00000000" w:rsidP="00000000" w:rsidRDefault="00000000" w:rsidRPr="00000000" w14:paraId="0000054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۶۹۵-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4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۶۹۶-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چشایی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یابد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هرکدام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چشایی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4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ششم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گویایی</w:t>
      </w:r>
    </w:p>
    <w:p w:rsidR="00000000" w:rsidDel="00000000" w:rsidP="00000000" w:rsidRDefault="00000000" w:rsidRPr="00000000" w14:paraId="0000054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۶۹۷-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آشکار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آهسته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برساند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4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۶۹۸-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گویایی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4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سخن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میگوید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گویا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4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۶۹۹-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پیدایش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4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۷۰۰-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باعث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مجنی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علیه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</w:t>
      </w:r>
      <w:r w:rsidDel="00000000" w:rsidR="00000000" w:rsidRPr="00000000">
        <w:rPr>
          <w:rtl w:val="1"/>
        </w:rPr>
        <w:t xml:space="preserve"> «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»، </w:t>
      </w:r>
      <w:r w:rsidDel="00000000" w:rsidR="00000000" w:rsidRPr="00000000">
        <w:rPr>
          <w:rtl w:val="1"/>
        </w:rPr>
        <w:t xml:space="preserve">حرف</w:t>
      </w:r>
      <w:r w:rsidDel="00000000" w:rsidR="00000000" w:rsidRPr="00000000">
        <w:rPr>
          <w:rtl w:val="1"/>
        </w:rPr>
        <w:t xml:space="preserve"> «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تلفظ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4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۷۰۱-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کاهش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گرفتگی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4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۷۰۲-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حروف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4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۷۰۳-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4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هفتم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منافع</w:t>
      </w:r>
    </w:p>
    <w:p w:rsidR="00000000" w:rsidDel="00000000" w:rsidP="00000000" w:rsidRDefault="00000000" w:rsidRPr="00000000" w14:paraId="0000054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۷۰۴-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ریزش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ریزش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غیردائمی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4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۷۰۵-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مدفوع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4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۷۰۶-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انزال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لذت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مقاربت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4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۷۰۷-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مقاربت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5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۷۰۸-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لامسه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آوردن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لرزش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تشنگی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گرسنگی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غش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5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جراحات</w:t>
      </w:r>
    </w:p>
    <w:p w:rsidR="00000000" w:rsidDel="00000000" w:rsidP="00000000" w:rsidRDefault="00000000" w:rsidRPr="00000000" w14:paraId="0000055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۷۰۹- </w:t>
      </w:r>
      <w:r w:rsidDel="00000000" w:rsidR="00000000" w:rsidRPr="00000000">
        <w:rPr>
          <w:rtl w:val="1"/>
        </w:rPr>
        <w:t xml:space="preserve">جراحات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55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حارصه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خراش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</w:p>
    <w:p w:rsidR="00000000" w:rsidDel="00000000" w:rsidP="00000000" w:rsidRDefault="00000000" w:rsidRPr="00000000" w14:paraId="0000055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دامیه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جراحتی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دوصدم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</w:p>
    <w:p w:rsidR="00000000" w:rsidDel="00000000" w:rsidP="00000000" w:rsidRDefault="00000000" w:rsidRPr="00000000" w14:paraId="0000055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متلاحمه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جراحتی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نازک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نرسد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</w:p>
    <w:p w:rsidR="00000000" w:rsidDel="00000000" w:rsidP="00000000" w:rsidRDefault="00000000" w:rsidRPr="00000000" w14:paraId="0000055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سمحاق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جراحتی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نازک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برسد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چهارصدم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</w:p>
    <w:p w:rsidR="00000000" w:rsidDel="00000000" w:rsidP="00000000" w:rsidRDefault="00000000" w:rsidRPr="00000000" w14:paraId="0000055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موضحه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جراحتی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نازک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آشکار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</w:p>
    <w:p w:rsidR="00000000" w:rsidDel="00000000" w:rsidP="00000000" w:rsidRDefault="00000000" w:rsidRPr="00000000" w14:paraId="0000055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هاشمه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</w:p>
    <w:p w:rsidR="00000000" w:rsidDel="00000000" w:rsidP="00000000" w:rsidRDefault="00000000" w:rsidRPr="00000000" w14:paraId="0000055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چ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پانزده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</w:p>
    <w:p w:rsidR="00000000" w:rsidDel="00000000" w:rsidP="00000000" w:rsidRDefault="00000000" w:rsidRPr="00000000" w14:paraId="0000055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مأمومه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جراحتی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برسد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</w:p>
    <w:p w:rsidR="00000000" w:rsidDel="00000000" w:rsidP="00000000" w:rsidRDefault="00000000" w:rsidRPr="00000000" w14:paraId="0000055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دامغه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مأمومه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5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 – </w:t>
      </w:r>
      <w:r w:rsidDel="00000000" w:rsidR="00000000" w:rsidRPr="00000000">
        <w:rPr>
          <w:rtl w:val="1"/>
        </w:rPr>
        <w:t xml:space="preserve">جراحات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5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 – </w:t>
      </w:r>
      <w:r w:rsidDel="00000000" w:rsidR="00000000" w:rsidRPr="00000000">
        <w:rPr>
          <w:rtl w:val="1"/>
        </w:rPr>
        <w:t xml:space="preserve">ملاک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نفوذ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5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۳ –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نسازد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بیستم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سازد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بهبودی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فاحشی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بیستم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5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۴ –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التیام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اثری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بگذارد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موضحه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هشتادم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التیام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یکصدم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شکافی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6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۷۱۰-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بندهای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(۷۰۹)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6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6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۲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(۷۰۹)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حارصه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6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۷۱۱- </w:t>
      </w:r>
      <w:r w:rsidDel="00000000" w:rsidR="00000000" w:rsidRPr="00000000">
        <w:rPr>
          <w:rtl w:val="1"/>
        </w:rPr>
        <w:t xml:space="preserve">جائفه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سینه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جائفه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6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جائفه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جائفه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6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۷۱۲-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هاشمه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منقله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هاشمه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منقله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جائفه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6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۷۱۳- </w:t>
      </w:r>
      <w:r w:rsidDel="00000000" w:rsidR="00000000" w:rsidRPr="00000000">
        <w:rPr>
          <w:rtl w:val="1"/>
        </w:rPr>
        <w:t xml:space="preserve">نافذه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6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 –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6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 –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نافذه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آورده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نافذه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6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۷۱۴-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56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سیاه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هزارم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</w:p>
    <w:p w:rsidR="00000000" w:rsidDel="00000000" w:rsidP="00000000" w:rsidRDefault="00000000" w:rsidRPr="00000000" w14:paraId="0000056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تغییر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مقادیر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56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۱-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6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۲-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6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۷۱۵-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6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هفتم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جنین</w:t>
      </w:r>
    </w:p>
    <w:p w:rsidR="00000000" w:rsidDel="00000000" w:rsidP="00000000" w:rsidRDefault="00000000" w:rsidRPr="00000000" w14:paraId="0000057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۷۱۶-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57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نطفه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رحم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دوصدم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</w:p>
    <w:p w:rsidR="00000000" w:rsidDel="00000000" w:rsidP="00000000" w:rsidRDefault="00000000" w:rsidRPr="00000000" w14:paraId="0000057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علقه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میآید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چهارصدم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</w:p>
    <w:p w:rsidR="00000000" w:rsidDel="00000000" w:rsidP="00000000" w:rsidRDefault="00000000" w:rsidRPr="00000000" w14:paraId="0000057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پ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مضغه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میآید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ششصدم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</w:p>
    <w:p w:rsidR="00000000" w:rsidDel="00000000" w:rsidP="00000000" w:rsidRDefault="00000000" w:rsidRPr="00000000" w14:paraId="0000057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عظام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درآمده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هشتصدم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</w:p>
    <w:p w:rsidR="00000000" w:rsidDel="00000000" w:rsidP="00000000" w:rsidRDefault="00000000" w:rsidRPr="00000000" w14:paraId="0000057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جنینی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استخوانبندی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</w:p>
    <w:p w:rsidR="00000000" w:rsidDel="00000000" w:rsidP="00000000" w:rsidRDefault="00000000" w:rsidRPr="00000000" w14:paraId="0000057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مشتبه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</w:p>
    <w:p w:rsidR="00000000" w:rsidDel="00000000" w:rsidP="00000000" w:rsidRDefault="00000000" w:rsidRPr="00000000" w14:paraId="0000057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۷۱۷-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مرحلهای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7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۷۱۸-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مرحله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جنین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عاقله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7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7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۷۱۹-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رحم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7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۷۲۰-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مرحله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مرحله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جنسیت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جنین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7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۷۲۱-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چیزی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تشخیص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کارشناس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وثوق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منشأ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7D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هشتم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میت</w:t>
      </w:r>
    </w:p>
    <w:p w:rsidR="00000000" w:rsidDel="00000000" w:rsidP="00000000" w:rsidRDefault="00000000" w:rsidRPr="00000000" w14:paraId="0000057E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۷۲۲-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بیستم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یکصدم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سروصورت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7F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نمیرسد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مدیون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کفایت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80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۷۲۳-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81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۷۲۴-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82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۷۲۵-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83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۷۲۶-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84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۷۲۷- </w:t>
      </w:r>
      <w:r w:rsidDel="00000000" w:rsidR="00000000" w:rsidRPr="00000000">
        <w:rPr>
          <w:rtl w:val="1"/>
        </w:rPr>
        <w:t xml:space="preserve">هرگاه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جنایتی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85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۷۲۸-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مصوب</w:t>
      </w:r>
      <w:r w:rsidDel="00000000" w:rsidR="00000000" w:rsidRPr="00000000">
        <w:rPr>
          <w:rtl w:val="1"/>
        </w:rPr>
        <w:t xml:space="preserve"> ۷/۱۱/۱۳۰۴،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مصوب</w:t>
      </w:r>
      <w:r w:rsidDel="00000000" w:rsidR="00000000" w:rsidRPr="00000000">
        <w:rPr>
          <w:rtl w:val="1"/>
        </w:rPr>
        <w:t xml:space="preserve"> ۷/۳/۱۳۵۲،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مصوب</w:t>
      </w:r>
      <w:r w:rsidDel="00000000" w:rsidR="00000000" w:rsidRPr="00000000">
        <w:rPr>
          <w:rtl w:val="1"/>
        </w:rPr>
        <w:t xml:space="preserve"> ۱۸/۵/۱۳۶۲،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مصوب</w:t>
      </w:r>
      <w:r w:rsidDel="00000000" w:rsidR="00000000" w:rsidRPr="00000000">
        <w:rPr>
          <w:rtl w:val="1"/>
        </w:rPr>
        <w:t xml:space="preserve"> ۸/۵/۱۳۷۰،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(۶۲۵)، (۶۲۶)، (۶۲۷)، (۶۲۸)، (۶۲۹)، (۷۲۶)، (۷۲۷)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(۷۲۸)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بازدارنده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مصوب</w:t>
      </w:r>
      <w:r w:rsidDel="00000000" w:rsidR="00000000" w:rsidRPr="00000000">
        <w:rPr>
          <w:rtl w:val="1"/>
        </w:rPr>
        <w:t xml:space="preserve"> ۲/۳/۱۳۷۵،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مصوب</w:t>
      </w:r>
      <w:r w:rsidDel="00000000" w:rsidR="00000000" w:rsidRPr="00000000">
        <w:rPr>
          <w:rtl w:val="1"/>
        </w:rPr>
        <w:t xml:space="preserve"> ۱۲/۲/۱۳۳۹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محکومیتهای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مصوب</w:t>
      </w:r>
      <w:r w:rsidDel="00000000" w:rsidR="00000000" w:rsidRPr="00000000">
        <w:rPr>
          <w:rtl w:val="1"/>
        </w:rPr>
        <w:t xml:space="preserve"> ۲۶/۷/۱۳۶۶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586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«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</w:t>
      </w:r>
      <w:r w:rsidDel="00000000" w:rsidR="00000000" w:rsidRPr="00000000">
        <w:rPr>
          <w:rtl w:val="1"/>
        </w:rPr>
        <w:t xml:space="preserve"> (۱)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(۳)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درآمدهای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مصوب</w:t>
      </w:r>
      <w:r w:rsidDel="00000000" w:rsidR="00000000" w:rsidRPr="00000000">
        <w:rPr>
          <w:rtl w:val="1"/>
        </w:rPr>
        <w:t xml:space="preserve"> ۲۸/۱۲/۱۳۷۳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«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»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(۱۲۷)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(۱)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(۱)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(۶)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(۵)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مرتکبین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اختلاس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کلاهبرداری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مصوب</w:t>
      </w:r>
      <w:r w:rsidDel="00000000" w:rsidR="00000000" w:rsidRPr="00000000">
        <w:rPr>
          <w:rtl w:val="1"/>
        </w:rPr>
        <w:t xml:space="preserve"> ۱۵/۹/۱۳۶۷ </w:t>
      </w:r>
      <w:r w:rsidDel="00000000" w:rsidR="00000000" w:rsidRPr="00000000">
        <w:rPr>
          <w:rtl w:val="1"/>
        </w:rPr>
        <w:t xml:space="preserve">مجمع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تشخیص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مصلحت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جرم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مشخص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عناوین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(۶۶۶)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تعزیرات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مجازات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بازدارنده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مصوب</w:t>
      </w:r>
      <w:r w:rsidDel="00000000" w:rsidR="00000000" w:rsidRPr="00000000">
        <w:rPr>
          <w:rtl w:val="1"/>
        </w:rPr>
        <w:t xml:space="preserve"> ۲/۳/۱۳۷۵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88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8A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مشتمل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اردیبهشت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یکهزار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کمیسیون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پنجم</w:t>
      </w:r>
      <w:r w:rsidDel="00000000" w:rsidR="00000000" w:rsidRPr="00000000">
        <w:rPr>
          <w:rtl w:val="1"/>
        </w:rPr>
        <w:t xml:space="preserve">(۸۵)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تصویب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موافقت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آزمایشی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۱۱/۲/۱۳۹۲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تأیید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نگهبان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8C">
      <w:pPr>
        <w:pageBreakBefore w:val="0"/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